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5B5E9F" w:rsidTr="001D0E3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23D25" w:rsidRPr="005B5E9F" w:rsidRDefault="00F23D25" w:rsidP="00F23D2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9F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F23D25" w:rsidRPr="005B5E9F" w:rsidRDefault="00F23D25" w:rsidP="00F23D2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9F">
              <w:rPr>
                <w:rFonts w:ascii="Times New Roman" w:hAnsi="Times New Roman" w:cs="Times New Roman"/>
                <w:sz w:val="18"/>
                <w:szCs w:val="18"/>
              </w:rPr>
              <w:t>Самарская область</w:t>
            </w:r>
          </w:p>
          <w:p w:rsidR="005B5E9F" w:rsidRPr="005B5E9F" w:rsidRDefault="005B5E9F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5B5E9F" w:rsidRPr="005B5E9F" w:rsidRDefault="005B5E9F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городского округа  Кинель</w:t>
            </w:r>
          </w:p>
          <w:p w:rsidR="005B5E9F" w:rsidRPr="00F23D25" w:rsidRDefault="005B5E9F" w:rsidP="005B5E9F">
            <w:pPr>
              <w:pStyle w:val="1"/>
              <w:rPr>
                <w:sz w:val="32"/>
                <w:szCs w:val="32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  <w:p w:rsidR="005B5E9F" w:rsidRPr="005B5E9F" w:rsidRDefault="00DC25DC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B5E9F" w:rsidRPr="005B5E9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06.03.2014г. № 678</w:t>
            </w:r>
          </w:p>
          <w:bookmarkEnd w:id="0"/>
          <w:p w:rsidR="005B5E9F" w:rsidRDefault="005B5E9F" w:rsidP="002149D7">
            <w:pPr>
              <w:spacing w:line="240" w:lineRule="auto"/>
              <w:ind w:right="33"/>
              <w:jc w:val="both"/>
            </w:pPr>
            <w:r w:rsidRPr="005B5E9F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</w:t>
            </w:r>
            <w:r w:rsidR="00F74FEF">
              <w:rPr>
                <w:rFonts w:ascii="Times New Roman" w:hAnsi="Times New Roman" w:cs="Times New Roman"/>
                <w:sz w:val="28"/>
                <w:szCs w:val="28"/>
              </w:rPr>
              <w:t>составления и ведения кассового плана исполнения бюджета городского округа Кинель, планирования временных кассовых разрывов в текущем финансовом году, утверждения и доведения до главных распорядителей средств бюджета городского округа Кинель предельных объемов оплаты денежных</w:t>
            </w:r>
            <w:r w:rsidR="002149D7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F74FEF">
              <w:rPr>
                <w:rFonts w:ascii="Times New Roman" w:hAnsi="Times New Roman" w:cs="Times New Roman"/>
                <w:sz w:val="28"/>
                <w:szCs w:val="28"/>
              </w:rPr>
              <w:t xml:space="preserve">бязательств (предельных объемов финансирования)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B5E9F" w:rsidRDefault="005B5E9F" w:rsidP="00070E96">
            <w:r>
              <w:t xml:space="preserve">                                       </w:t>
            </w:r>
          </w:p>
          <w:p w:rsidR="005B5E9F" w:rsidRDefault="005B5E9F" w:rsidP="00070E96"/>
          <w:p w:rsidR="005B5E9F" w:rsidRDefault="005B5E9F" w:rsidP="00070E96">
            <w:r>
              <w:t xml:space="preserve">                               </w:t>
            </w:r>
          </w:p>
        </w:tc>
      </w:tr>
    </w:tbl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" w:name="Par1"/>
      <w:bookmarkEnd w:id="1"/>
    </w:p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E9F" w:rsidRPr="00F74FEF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35"/>
      <w:bookmarkStart w:id="3" w:name="Par41"/>
      <w:bookmarkEnd w:id="2"/>
      <w:bookmarkEnd w:id="3"/>
    </w:p>
    <w:p w:rsidR="005B5E9F" w:rsidRPr="00F74FEF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E9F" w:rsidRPr="002149D7" w:rsidRDefault="002149D7" w:rsidP="005B5E9F">
      <w:pPr>
        <w:spacing w:line="360" w:lineRule="auto"/>
        <w:ind w:right="-9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217.1 и 226.1 Бюджетного кодекса Российской Федерации </w:t>
      </w:r>
    </w:p>
    <w:p w:rsidR="005B5E9F" w:rsidRPr="002149D7" w:rsidRDefault="005B5E9F" w:rsidP="005B5E9F">
      <w:pPr>
        <w:ind w:right="-7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9D7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B5E9F" w:rsidRPr="002B2EF3" w:rsidRDefault="005B5E9F" w:rsidP="005B5E9F">
      <w:pPr>
        <w:spacing w:line="360" w:lineRule="auto"/>
        <w:ind w:right="-9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>1.</w:t>
      </w:r>
      <w:r w:rsidR="00E02CDB">
        <w:rPr>
          <w:rFonts w:ascii="Times New Roman" w:hAnsi="Times New Roman" w:cs="Times New Roman"/>
          <w:sz w:val="28"/>
          <w:szCs w:val="28"/>
        </w:rPr>
        <w:t xml:space="preserve"> </w:t>
      </w:r>
      <w:r w:rsidRPr="002149D7">
        <w:rPr>
          <w:rFonts w:ascii="Times New Roman" w:hAnsi="Times New Roman" w:cs="Times New Roman"/>
          <w:sz w:val="28"/>
          <w:szCs w:val="28"/>
        </w:rPr>
        <w:t>Утвердить  Порядок</w:t>
      </w:r>
      <w:r w:rsidR="00E02CDB">
        <w:rPr>
          <w:rFonts w:ascii="Times New Roman" w:hAnsi="Times New Roman" w:cs="Times New Roman"/>
          <w:sz w:val="28"/>
          <w:szCs w:val="28"/>
        </w:rPr>
        <w:t xml:space="preserve"> составления и ведения кассового плана исполнения бюджета городского округа Кинель, планирования временных кассовых разрывов в текущем финансовом году, утверждения и доведения до главных распорядителей средств бюджета городского округа Кинель предельных объемов оплаты денежных обязательст</w:t>
      </w:r>
      <w:r w:rsidR="00B54373">
        <w:rPr>
          <w:rFonts w:ascii="Times New Roman" w:hAnsi="Times New Roman" w:cs="Times New Roman"/>
          <w:sz w:val="28"/>
          <w:szCs w:val="28"/>
        </w:rPr>
        <w:t>в</w:t>
      </w:r>
      <w:r w:rsidR="00E02CDB">
        <w:rPr>
          <w:rFonts w:ascii="Times New Roman" w:hAnsi="Times New Roman" w:cs="Times New Roman"/>
          <w:sz w:val="28"/>
          <w:szCs w:val="28"/>
        </w:rPr>
        <w:t xml:space="preserve"> (предельных объемов финансирования)</w:t>
      </w:r>
      <w:r w:rsidR="00B54373">
        <w:rPr>
          <w:rFonts w:ascii="Times New Roman" w:hAnsi="Times New Roman" w:cs="Times New Roman"/>
          <w:sz w:val="28"/>
          <w:szCs w:val="28"/>
        </w:rPr>
        <w:t>.</w:t>
      </w:r>
      <w:r w:rsidRPr="00214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EF3" w:rsidRPr="002B2EF3" w:rsidRDefault="002B2EF3" w:rsidP="005B5E9F">
      <w:pPr>
        <w:spacing w:line="360" w:lineRule="auto"/>
        <w:ind w:right="-9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2E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 Признать утратившим силу постановление администрации городского округа Кинель от 14.01.2008 г. № 40 (в редакции от 29.09.2009 г. № 1969)</w:t>
      </w:r>
      <w:r w:rsidR="003A4C2A">
        <w:rPr>
          <w:rFonts w:ascii="Times New Roman" w:hAnsi="Times New Roman" w:cs="Times New Roman"/>
          <w:sz w:val="28"/>
          <w:szCs w:val="28"/>
        </w:rPr>
        <w:t>.</w:t>
      </w:r>
    </w:p>
    <w:p w:rsidR="005B5E9F" w:rsidRDefault="003A4C2A" w:rsidP="005B5E9F">
      <w:pPr>
        <w:autoSpaceDE w:val="0"/>
        <w:autoSpaceDN w:val="0"/>
        <w:adjustRightInd w:val="0"/>
        <w:spacing w:line="360" w:lineRule="auto"/>
        <w:ind w:right="43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B5E9F" w:rsidRPr="002149D7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</w:t>
      </w:r>
      <w:r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жизнь» или «Неделя Кинеля».</w:t>
      </w:r>
    </w:p>
    <w:p w:rsidR="00B54373" w:rsidRPr="002149D7" w:rsidRDefault="00B54373" w:rsidP="005B5E9F">
      <w:pPr>
        <w:autoSpaceDE w:val="0"/>
        <w:autoSpaceDN w:val="0"/>
        <w:adjustRightInd w:val="0"/>
        <w:spacing w:line="360" w:lineRule="auto"/>
        <w:ind w:right="43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</w:t>
      </w:r>
      <w:r w:rsidR="00FD56F4">
        <w:rPr>
          <w:rFonts w:ascii="Times New Roman" w:hAnsi="Times New Roman" w:cs="Times New Roman"/>
          <w:sz w:val="28"/>
          <w:szCs w:val="28"/>
        </w:rPr>
        <w:t>распространяет свое действие на правоотношения, возникшие с 01 января 2014 года.</w:t>
      </w:r>
    </w:p>
    <w:p w:rsidR="005B5E9F" w:rsidRDefault="005B5E9F" w:rsidP="005B5E9F">
      <w:pPr>
        <w:ind w:right="-766"/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Pr="002149D7" w:rsidRDefault="00FC6306" w:rsidP="005B5E9F">
      <w:pPr>
        <w:ind w:right="-766"/>
        <w:jc w:val="both"/>
        <w:rPr>
          <w:rFonts w:ascii="Times New Roman" w:hAnsi="Times New Roman" w:cs="Times New Roman"/>
          <w:sz w:val="28"/>
          <w:szCs w:val="28"/>
        </w:rPr>
      </w:pPr>
    </w:p>
    <w:p w:rsidR="005B5E9F" w:rsidRPr="002149D7" w:rsidRDefault="005B5E9F" w:rsidP="005B5E9F">
      <w:pPr>
        <w:ind w:right="-766"/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 xml:space="preserve">И.о. Главы администрации                                                      </w:t>
      </w:r>
    </w:p>
    <w:p w:rsidR="005B5E9F" w:rsidRPr="002149D7" w:rsidRDefault="005B5E9F" w:rsidP="005B5E9F">
      <w:pPr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52F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52FA3" w:rsidRPr="002149D7">
        <w:rPr>
          <w:rFonts w:ascii="Times New Roman" w:hAnsi="Times New Roman" w:cs="Times New Roman"/>
          <w:sz w:val="28"/>
          <w:szCs w:val="28"/>
        </w:rPr>
        <w:t>С.В.Козлов</w:t>
      </w:r>
    </w:p>
    <w:p w:rsidR="005B5E9F" w:rsidRPr="002149D7" w:rsidRDefault="005B5E9F" w:rsidP="005B5E9F">
      <w:pPr>
        <w:rPr>
          <w:rFonts w:ascii="Times New Roman" w:hAnsi="Times New Roman" w:cs="Times New Roman"/>
          <w:sz w:val="28"/>
          <w:szCs w:val="28"/>
        </w:rPr>
      </w:pPr>
    </w:p>
    <w:p w:rsidR="005B5E9F" w:rsidRDefault="005B5E9F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Pr="002149D7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E9F" w:rsidRPr="002149D7" w:rsidRDefault="005B5E9F" w:rsidP="005B5E9F">
      <w:pPr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>Москаленко 21698</w:t>
      </w:r>
    </w:p>
    <w:p w:rsidR="005B5E9F" w:rsidRPr="002149D7" w:rsidRDefault="005B5E9F" w:rsidP="005B5E9F">
      <w:pPr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65"/>
        <w:gridCol w:w="4657"/>
      </w:tblGrid>
      <w:tr w:rsidR="005B5E9F" w:rsidRPr="002149D7" w:rsidTr="00FC6306">
        <w:trPr>
          <w:trHeight w:val="426"/>
        </w:trPr>
        <w:tc>
          <w:tcPr>
            <w:tcW w:w="4665" w:type="dxa"/>
          </w:tcPr>
          <w:p w:rsidR="005B5E9F" w:rsidRPr="002149D7" w:rsidRDefault="005B5E9F" w:rsidP="00070E96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5B5E9F" w:rsidRPr="002149D7" w:rsidRDefault="005B5E9F" w:rsidP="00070E96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5B5E9F" w:rsidRPr="002149D7" w:rsidTr="00FC6306">
        <w:trPr>
          <w:trHeight w:val="278"/>
        </w:trPr>
        <w:tc>
          <w:tcPr>
            <w:tcW w:w="4665" w:type="dxa"/>
          </w:tcPr>
          <w:p w:rsidR="005B5E9F" w:rsidRPr="002149D7" w:rsidRDefault="005B5E9F" w:rsidP="00070E96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5B5E9F" w:rsidRPr="002149D7" w:rsidRDefault="005B5E9F" w:rsidP="00070E96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</w:tc>
      </w:tr>
      <w:tr w:rsidR="005B5E9F" w:rsidRPr="002149D7" w:rsidTr="00070E96">
        <w:tc>
          <w:tcPr>
            <w:tcW w:w="4665" w:type="dxa"/>
          </w:tcPr>
          <w:p w:rsidR="005B5E9F" w:rsidRPr="002149D7" w:rsidRDefault="005B5E9F" w:rsidP="00070E96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5B5E9F" w:rsidRPr="002149D7" w:rsidRDefault="005B5E9F" w:rsidP="00070E96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</w:tc>
      </w:tr>
      <w:tr w:rsidR="005B5E9F" w:rsidRPr="002149D7" w:rsidTr="00070E96">
        <w:tc>
          <w:tcPr>
            <w:tcW w:w="4665" w:type="dxa"/>
          </w:tcPr>
          <w:p w:rsidR="005B5E9F" w:rsidRPr="002149D7" w:rsidRDefault="005B5E9F" w:rsidP="00070E96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5B5E9F" w:rsidRPr="002149D7" w:rsidRDefault="005B5E9F" w:rsidP="00070E96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от_______________№___________</w:t>
            </w:r>
          </w:p>
        </w:tc>
      </w:tr>
    </w:tbl>
    <w:p w:rsidR="005B5E9F" w:rsidRPr="002149D7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5B5E9F" w:rsidRPr="002149D7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5B5E9F" w:rsidRPr="002149D7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30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022D6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СОСТАВЛЕНИЯ И ВЕДЕНИЯ КАССОВОГО ПЛАНА </w:t>
      </w:r>
    </w:p>
    <w:p w:rsid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ИСПОЛНЕНИЯ </w:t>
      </w:r>
      <w:r w:rsidR="00022D61"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БЮДЖЕТА ГОРОДСКОГО ОКРУГА КИНЕЛЬ, </w:t>
      </w:r>
      <w:r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 ПЛАНИРОВАНИЯ ВРЕМЕННЫХ КАССОВЫХ РАЗРЫВОВ В ТЕКУЩЕМ</w:t>
      </w:r>
      <w:r w:rsid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b/>
          <w:bCs/>
          <w:sz w:val="28"/>
          <w:szCs w:val="28"/>
        </w:rPr>
        <w:t>ФИНАНСОВОМ ГОДУ, УТВЕРЖДЕНИЯ И ДОВЕДЕНИЯ ДО ГЛАВНЫХ</w:t>
      </w:r>
      <w:r w:rsid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b/>
          <w:bCs/>
          <w:sz w:val="28"/>
          <w:szCs w:val="28"/>
        </w:rPr>
        <w:t>РАСПОРЯДИТЕЛЕЙ</w:t>
      </w:r>
      <w:r w:rsidR="00E91F01"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b/>
          <w:bCs/>
          <w:sz w:val="28"/>
          <w:szCs w:val="28"/>
        </w:rPr>
        <w:t>СРЕДСТВ</w:t>
      </w:r>
      <w:r w:rsidR="00E91F01"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5492" w:rsidRPr="00FC6306">
        <w:rPr>
          <w:rFonts w:ascii="Times New Roman" w:hAnsi="Times New Roman" w:cs="Times New Roman"/>
          <w:b/>
          <w:sz w:val="28"/>
          <w:szCs w:val="28"/>
        </w:rPr>
        <w:t>БЮДЖЕТА ГОРОДСКОГО ОКРУГА КИНЕЛЬ</w:t>
      </w:r>
      <w:r w:rsidR="00765492" w:rsidRPr="00FC6306">
        <w:rPr>
          <w:rFonts w:ascii="Times New Roman" w:hAnsi="Times New Roman" w:cs="Times New Roman"/>
          <w:sz w:val="28"/>
          <w:szCs w:val="28"/>
        </w:rPr>
        <w:t xml:space="preserve">   </w:t>
      </w:r>
      <w:r w:rsidR="00765492"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b/>
          <w:bCs/>
          <w:sz w:val="28"/>
          <w:szCs w:val="28"/>
        </w:rPr>
        <w:t>ПРЕДЕЛЬНЫХ ОБЪЕМОВ ОПЛАТЫ</w:t>
      </w:r>
      <w:r w:rsidR="00E91F01"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b/>
          <w:bCs/>
          <w:sz w:val="28"/>
          <w:szCs w:val="28"/>
        </w:rPr>
        <w:t>ДЕНЕЖНЫХ ОБЯЗАТЕЛЬСТВ</w:t>
      </w:r>
      <w:r w:rsid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306">
        <w:rPr>
          <w:rFonts w:ascii="Times New Roman" w:hAnsi="Times New Roman" w:cs="Times New Roman"/>
          <w:b/>
          <w:bCs/>
          <w:sz w:val="28"/>
          <w:szCs w:val="28"/>
        </w:rPr>
        <w:t>(ПРЕДЕЛЬНЫХ ОБЪЕМОВ ФИНАНСИРОВАНИЯ)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53"/>
      <w:bookmarkEnd w:id="4"/>
      <w:r w:rsidRPr="00FC630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со </w:t>
      </w:r>
      <w:hyperlink r:id="rId5" w:history="1">
        <w:r w:rsidRPr="00FC6306">
          <w:rPr>
            <w:rFonts w:ascii="Times New Roman" w:hAnsi="Times New Roman" w:cs="Times New Roman"/>
            <w:sz w:val="28"/>
            <w:szCs w:val="28"/>
          </w:rPr>
          <w:t>статьями 217.1</w:t>
        </w:r>
      </w:hyperlink>
      <w:r w:rsidRPr="00FC630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FC6306">
          <w:rPr>
            <w:rFonts w:ascii="Times New Roman" w:hAnsi="Times New Roman" w:cs="Times New Roman"/>
            <w:sz w:val="28"/>
            <w:szCs w:val="28"/>
          </w:rPr>
          <w:t>226.1</w:t>
        </w:r>
      </w:hyperlink>
      <w:r w:rsidRPr="00FC630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устанавливает правила: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6306">
        <w:rPr>
          <w:rFonts w:ascii="Times New Roman" w:hAnsi="Times New Roman" w:cs="Times New Roman"/>
          <w:sz w:val="28"/>
          <w:szCs w:val="28"/>
        </w:rPr>
        <w:t>составления и ведения кассового плана исполнения  бюджета</w:t>
      </w:r>
      <w:r w:rsidR="00E91F01" w:rsidRPr="00FC6306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 xml:space="preserve">, регламентирует состав и сроки представления главными распорядителями средств </w:t>
      </w:r>
      <w:r w:rsidR="0095139A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(далее - главные распорядители), главными администраторами доходов </w:t>
      </w:r>
      <w:r w:rsidR="0095139A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(далее - главные администраторы доходов), главными администраторами источников финансирования дефицита </w:t>
      </w:r>
      <w:r w:rsidR="0095139A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>(далее - главные администраторы источников) сведений, необходимых для составления и ведения кассового плана;</w:t>
      </w:r>
      <w:proofErr w:type="gramEnd"/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планирования временных кассовых разрывов по месяцам в пределах текущего финансового года;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утверждения и доведения до главных распорядителей</w:t>
      </w:r>
      <w:r w:rsidR="0095139A" w:rsidRPr="00FC6306">
        <w:rPr>
          <w:rFonts w:ascii="Times New Roman" w:hAnsi="Times New Roman" w:cs="Times New Roman"/>
          <w:sz w:val="28"/>
          <w:szCs w:val="28"/>
        </w:rPr>
        <w:t xml:space="preserve"> 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 xml:space="preserve"> предельного объема оплаты денежных обязательств в соответствующем периоде текущего финансового года (предельных объемов финансирования).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1.2. Кассовый план исполнения </w:t>
      </w:r>
      <w:r w:rsidR="0095139A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 (далее - кассовый план) на текущий финансовый год включает: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кассовый план на текущий финансовый год с распределением по </w:t>
      </w:r>
      <w:r w:rsidR="00BB6651" w:rsidRPr="00FC6306">
        <w:rPr>
          <w:rFonts w:ascii="Times New Roman" w:hAnsi="Times New Roman" w:cs="Times New Roman"/>
          <w:sz w:val="28"/>
          <w:szCs w:val="28"/>
        </w:rPr>
        <w:lastRenderedPageBreak/>
        <w:t>месяцам</w:t>
      </w:r>
      <w:r w:rsidRPr="00FC6306">
        <w:rPr>
          <w:rFonts w:ascii="Times New Roman" w:hAnsi="Times New Roman" w:cs="Times New Roman"/>
          <w:sz w:val="28"/>
          <w:szCs w:val="28"/>
        </w:rPr>
        <w:t xml:space="preserve"> (далее - годовой кассовый план);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распределение плановых назначений доходов </w:t>
      </w:r>
      <w:r w:rsidR="00A239C7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 </w:t>
      </w:r>
      <w:r w:rsidRPr="00FC6306">
        <w:rPr>
          <w:rFonts w:ascii="Times New Roman" w:hAnsi="Times New Roman" w:cs="Times New Roman"/>
          <w:sz w:val="28"/>
          <w:szCs w:val="28"/>
        </w:rPr>
        <w:t>по главным администраторам доходов и кодам классификации доходов бюджетов Российской Федерации на текущий финансовый год.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1.</w:t>
      </w:r>
      <w:r w:rsidR="00D356BC" w:rsidRPr="00FC6306">
        <w:rPr>
          <w:rFonts w:ascii="Times New Roman" w:hAnsi="Times New Roman" w:cs="Times New Roman"/>
          <w:sz w:val="28"/>
          <w:szCs w:val="28"/>
        </w:rPr>
        <w:t>3</w:t>
      </w:r>
      <w:r w:rsidRPr="00FC6306">
        <w:rPr>
          <w:rFonts w:ascii="Times New Roman" w:hAnsi="Times New Roman" w:cs="Times New Roman"/>
          <w:sz w:val="28"/>
          <w:szCs w:val="28"/>
        </w:rPr>
        <w:t xml:space="preserve"> Составление и ведение кассового плана осуществляется </w:t>
      </w:r>
      <w:r w:rsidR="00A52821" w:rsidRPr="00FC6306">
        <w:rPr>
          <w:rFonts w:ascii="Times New Roman" w:hAnsi="Times New Roman" w:cs="Times New Roman"/>
          <w:sz w:val="28"/>
          <w:szCs w:val="28"/>
        </w:rPr>
        <w:t>У</w:t>
      </w:r>
      <w:r w:rsidRPr="00FC6306">
        <w:rPr>
          <w:rFonts w:ascii="Times New Roman" w:hAnsi="Times New Roman" w:cs="Times New Roman"/>
          <w:sz w:val="28"/>
          <w:szCs w:val="28"/>
        </w:rPr>
        <w:t>правлени</w:t>
      </w:r>
      <w:r w:rsidR="00D356BC" w:rsidRPr="00FC6306">
        <w:rPr>
          <w:rFonts w:ascii="Times New Roman" w:hAnsi="Times New Roman" w:cs="Times New Roman"/>
          <w:sz w:val="28"/>
          <w:szCs w:val="28"/>
        </w:rPr>
        <w:t>ем</w:t>
      </w:r>
      <w:r w:rsidRPr="00FC6306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D356BC" w:rsidRPr="00FC6306">
        <w:rPr>
          <w:rFonts w:ascii="Times New Roman" w:hAnsi="Times New Roman" w:cs="Times New Roman"/>
          <w:sz w:val="28"/>
          <w:szCs w:val="28"/>
        </w:rPr>
        <w:t>ами</w:t>
      </w:r>
      <w:r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="00D356BC" w:rsidRPr="00FC6306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D356BC" w:rsidRPr="00FC6306">
        <w:rPr>
          <w:rFonts w:ascii="Times New Roman" w:hAnsi="Times New Roman" w:cs="Times New Roman"/>
          <w:sz w:val="28"/>
          <w:szCs w:val="28"/>
        </w:rPr>
        <w:t>Управление</w:t>
      </w:r>
      <w:r w:rsidRPr="00FC6306">
        <w:rPr>
          <w:rFonts w:ascii="Times New Roman" w:hAnsi="Times New Roman" w:cs="Times New Roman"/>
          <w:sz w:val="28"/>
          <w:szCs w:val="28"/>
        </w:rPr>
        <w:t>) на основании: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показателей, необходимых для составления и ведения кассового плана по доходам </w:t>
      </w:r>
      <w:r w:rsidR="00D356BC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показателей, необходимых для составления и ведения кассового плана по расходам </w:t>
      </w:r>
      <w:r w:rsidR="00D356BC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показателей, необходимых для составления и ведения кассового плана по источникам финансирования дефицита </w:t>
      </w:r>
      <w:r w:rsidR="00D356BC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71"/>
      <w:bookmarkEnd w:id="5"/>
      <w:r w:rsidRPr="00FC6306">
        <w:rPr>
          <w:rFonts w:ascii="Times New Roman" w:hAnsi="Times New Roman" w:cs="Times New Roman"/>
          <w:sz w:val="28"/>
          <w:szCs w:val="28"/>
        </w:rPr>
        <w:t>2. Порядок представления показателей, необходимых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для составления и ведения кассового плана по доходам</w:t>
      </w:r>
    </w:p>
    <w:p w:rsidR="00302231" w:rsidRPr="00FC6306" w:rsidRDefault="00D35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 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2.1. Показатели, необходимые для составления и ведения кассового плана по доходам </w:t>
      </w:r>
      <w:r w:rsidR="00765492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 xml:space="preserve">, формируются на основании прогнозов кассовых поступлений по доходам главных администраторов доходов </w:t>
      </w:r>
      <w:r w:rsidR="00765492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 </w:t>
      </w:r>
      <w:r w:rsidRPr="00FC6306">
        <w:rPr>
          <w:rFonts w:ascii="Times New Roman" w:hAnsi="Times New Roman" w:cs="Times New Roman"/>
          <w:sz w:val="28"/>
          <w:szCs w:val="28"/>
        </w:rPr>
        <w:t>на год с помесячной детализацией.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2.</w:t>
      </w:r>
      <w:r w:rsidR="004A792F" w:rsidRPr="00FC6306">
        <w:rPr>
          <w:rFonts w:ascii="Times New Roman" w:hAnsi="Times New Roman" w:cs="Times New Roman"/>
          <w:sz w:val="28"/>
          <w:szCs w:val="28"/>
        </w:rPr>
        <w:t>2</w:t>
      </w:r>
      <w:r w:rsidRPr="00FC6306">
        <w:rPr>
          <w:rFonts w:ascii="Times New Roman" w:hAnsi="Times New Roman" w:cs="Times New Roman"/>
          <w:sz w:val="28"/>
          <w:szCs w:val="28"/>
        </w:rPr>
        <w:t>. Управление формирует годовой прогноз</w:t>
      </w:r>
      <w:r w:rsidR="00A52821" w:rsidRPr="00FC6306">
        <w:rPr>
          <w:rFonts w:ascii="Times New Roman" w:hAnsi="Times New Roman" w:cs="Times New Roman"/>
          <w:sz w:val="28"/>
          <w:szCs w:val="28"/>
        </w:rPr>
        <w:t xml:space="preserve"> по доходам и ежеквартально корректирует его с учетом вносимых изменений в бюджет</w:t>
      </w:r>
      <w:r w:rsidR="004A792F" w:rsidRPr="00FC6306">
        <w:rPr>
          <w:rFonts w:ascii="Times New Roman" w:hAnsi="Times New Roman" w:cs="Times New Roman"/>
          <w:sz w:val="28"/>
          <w:szCs w:val="28"/>
        </w:rPr>
        <w:t xml:space="preserve">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в суммовом выражении по </w:t>
      </w:r>
      <w:r w:rsidR="00BB27D0" w:rsidRPr="00FC6306">
        <w:rPr>
          <w:rFonts w:ascii="Times New Roman" w:hAnsi="Times New Roman" w:cs="Times New Roman"/>
          <w:sz w:val="28"/>
          <w:szCs w:val="28"/>
        </w:rPr>
        <w:t>на</w:t>
      </w:r>
      <w:r w:rsidRPr="00FC6306">
        <w:rPr>
          <w:rFonts w:ascii="Times New Roman" w:hAnsi="Times New Roman" w:cs="Times New Roman"/>
          <w:sz w:val="28"/>
          <w:szCs w:val="28"/>
        </w:rPr>
        <w:t>логовым, неналоговым доходам и по безвозмездным поступлениям (с помесячной разбивкой)</w:t>
      </w:r>
      <w:r w:rsidR="004A792F" w:rsidRPr="00FC6306">
        <w:rPr>
          <w:rFonts w:ascii="Times New Roman" w:hAnsi="Times New Roman" w:cs="Times New Roman"/>
          <w:sz w:val="28"/>
          <w:szCs w:val="28"/>
        </w:rPr>
        <w:t xml:space="preserve"> по форме </w:t>
      </w:r>
      <w:proofErr w:type="gramStart"/>
      <w:r w:rsidR="004A792F" w:rsidRPr="00FC630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BB27D0" w:rsidRPr="00FC6306">
        <w:rPr>
          <w:rFonts w:ascii="Times New Roman" w:hAnsi="Times New Roman" w:cs="Times New Roman"/>
          <w:sz w:val="28"/>
          <w:szCs w:val="28"/>
        </w:rPr>
        <w:t>п</w:t>
      </w:r>
      <w:r w:rsidR="004A792F" w:rsidRPr="00FC6306">
        <w:rPr>
          <w:rFonts w:ascii="Times New Roman" w:hAnsi="Times New Roman" w:cs="Times New Roman"/>
          <w:sz w:val="28"/>
          <w:szCs w:val="28"/>
        </w:rPr>
        <w:t>риложения</w:t>
      </w:r>
      <w:proofErr w:type="gramEnd"/>
      <w:r w:rsidR="004A792F" w:rsidRPr="00FC6306">
        <w:rPr>
          <w:rFonts w:ascii="Times New Roman" w:hAnsi="Times New Roman" w:cs="Times New Roman"/>
          <w:sz w:val="28"/>
          <w:szCs w:val="28"/>
        </w:rPr>
        <w:t xml:space="preserve"> №  </w:t>
      </w:r>
      <w:r w:rsidR="000F7621" w:rsidRPr="00FC6306">
        <w:rPr>
          <w:rFonts w:ascii="Times New Roman" w:hAnsi="Times New Roman" w:cs="Times New Roman"/>
          <w:sz w:val="28"/>
          <w:szCs w:val="28"/>
        </w:rPr>
        <w:t xml:space="preserve">1 </w:t>
      </w:r>
      <w:r w:rsidR="004A792F" w:rsidRPr="00FC6306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4A792F" w:rsidRPr="00FC6306" w:rsidRDefault="004A792F" w:rsidP="004A79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2.3. Управление формирует </w:t>
      </w:r>
      <w:r w:rsidR="00BB1872" w:rsidRPr="00FC6306">
        <w:rPr>
          <w:rFonts w:ascii="Times New Roman" w:hAnsi="Times New Roman" w:cs="Times New Roman"/>
          <w:sz w:val="28"/>
          <w:szCs w:val="28"/>
        </w:rPr>
        <w:t xml:space="preserve">ежемесячный </w:t>
      </w:r>
      <w:r w:rsidR="000F7621" w:rsidRPr="00FC6306">
        <w:rPr>
          <w:rFonts w:ascii="Times New Roman" w:hAnsi="Times New Roman" w:cs="Times New Roman"/>
          <w:sz w:val="28"/>
          <w:szCs w:val="28"/>
        </w:rPr>
        <w:t>кассовый план</w:t>
      </w:r>
      <w:r w:rsidRPr="00FC6306">
        <w:rPr>
          <w:rFonts w:ascii="Times New Roman" w:hAnsi="Times New Roman" w:cs="Times New Roman"/>
          <w:sz w:val="28"/>
          <w:szCs w:val="28"/>
        </w:rPr>
        <w:t xml:space="preserve"> по доходам бюджета городского округа Кинель в суммовом выражении по налоговым, неналоговым доходам и по безвозмездным поступлениям по форме </w:t>
      </w:r>
      <w:proofErr w:type="gramStart"/>
      <w:r w:rsidRPr="00FC630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BB27D0" w:rsidRPr="00FC6306">
        <w:rPr>
          <w:rFonts w:ascii="Times New Roman" w:hAnsi="Times New Roman" w:cs="Times New Roman"/>
          <w:sz w:val="28"/>
          <w:szCs w:val="28"/>
        </w:rPr>
        <w:t>п</w:t>
      </w:r>
      <w:r w:rsidRPr="00FC6306">
        <w:rPr>
          <w:rFonts w:ascii="Times New Roman" w:hAnsi="Times New Roman" w:cs="Times New Roman"/>
          <w:sz w:val="28"/>
          <w:szCs w:val="28"/>
        </w:rPr>
        <w:t>риложения</w:t>
      </w:r>
      <w:proofErr w:type="gramEnd"/>
      <w:r w:rsidRPr="00FC6306">
        <w:rPr>
          <w:rFonts w:ascii="Times New Roman" w:hAnsi="Times New Roman" w:cs="Times New Roman"/>
          <w:sz w:val="28"/>
          <w:szCs w:val="28"/>
        </w:rPr>
        <w:t xml:space="preserve"> №  </w:t>
      </w:r>
      <w:r w:rsidR="000F7621" w:rsidRPr="00FC6306">
        <w:rPr>
          <w:rFonts w:ascii="Times New Roman" w:hAnsi="Times New Roman" w:cs="Times New Roman"/>
          <w:sz w:val="28"/>
          <w:szCs w:val="28"/>
        </w:rPr>
        <w:t>2</w:t>
      </w:r>
      <w:r w:rsidRPr="00FC6306">
        <w:rPr>
          <w:rFonts w:ascii="Times New Roman" w:hAnsi="Times New Roman" w:cs="Times New Roman"/>
          <w:sz w:val="28"/>
          <w:szCs w:val="28"/>
        </w:rPr>
        <w:t xml:space="preserve">  к настоящему Порядку;</w:t>
      </w:r>
    </w:p>
    <w:p w:rsidR="004A792F" w:rsidRPr="00FC6306" w:rsidRDefault="004A79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98"/>
      <w:bookmarkEnd w:id="6"/>
      <w:r w:rsidRPr="00FC6306">
        <w:rPr>
          <w:rFonts w:ascii="Times New Roman" w:hAnsi="Times New Roman" w:cs="Times New Roman"/>
          <w:sz w:val="28"/>
          <w:szCs w:val="28"/>
        </w:rPr>
        <w:t>3. Порядок представления показателей, необходимых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для составления и ведения кассового плана по расходам</w:t>
      </w:r>
    </w:p>
    <w:p w:rsidR="00915005" w:rsidRPr="00FC6306" w:rsidRDefault="009150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</w:p>
    <w:p w:rsidR="00915005" w:rsidRPr="00FC6306" w:rsidRDefault="009150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3.1. Показатели, необходимые для составления и ведения кассового плана по расходам </w:t>
      </w:r>
      <w:r w:rsidR="003A0E24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 xml:space="preserve">, формируются в разрезе кодов </w:t>
      </w:r>
      <w:r w:rsidR="003A0E24" w:rsidRPr="00FC6306">
        <w:rPr>
          <w:rFonts w:ascii="Times New Roman" w:hAnsi="Times New Roman" w:cs="Times New Roman"/>
          <w:sz w:val="28"/>
          <w:szCs w:val="28"/>
        </w:rPr>
        <w:t xml:space="preserve">КОСГУ </w:t>
      </w:r>
      <w:r w:rsidRPr="00FC6306">
        <w:rPr>
          <w:rFonts w:ascii="Times New Roman" w:hAnsi="Times New Roman" w:cs="Times New Roman"/>
          <w:sz w:val="28"/>
          <w:szCs w:val="28"/>
        </w:rPr>
        <w:t>классификации расходов бюджетов на основании: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сводной бюджетной росписи </w:t>
      </w:r>
      <w:r w:rsidR="003A0E24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 </w:t>
      </w:r>
      <w:r w:rsidRPr="00FC6306">
        <w:rPr>
          <w:rFonts w:ascii="Times New Roman" w:hAnsi="Times New Roman" w:cs="Times New Roman"/>
          <w:sz w:val="28"/>
          <w:szCs w:val="28"/>
        </w:rPr>
        <w:t>(далее - сводная роспись);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lastRenderedPageBreak/>
        <w:t xml:space="preserve">- прогнозов кассовых выплат по расходам </w:t>
      </w:r>
      <w:r w:rsidR="00247C99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 </w:t>
      </w:r>
      <w:r w:rsidRPr="00FC6306">
        <w:rPr>
          <w:rFonts w:ascii="Times New Roman" w:hAnsi="Times New Roman" w:cs="Times New Roman"/>
          <w:sz w:val="28"/>
          <w:szCs w:val="28"/>
        </w:rPr>
        <w:t>на (очередной) текущий финансовый год с по</w:t>
      </w:r>
      <w:r w:rsidR="00247C99" w:rsidRPr="00FC6306">
        <w:rPr>
          <w:rFonts w:ascii="Times New Roman" w:hAnsi="Times New Roman" w:cs="Times New Roman"/>
          <w:sz w:val="28"/>
          <w:szCs w:val="28"/>
        </w:rPr>
        <w:t>месячной</w:t>
      </w:r>
      <w:r w:rsidRPr="00FC6306">
        <w:rPr>
          <w:rFonts w:ascii="Times New Roman" w:hAnsi="Times New Roman" w:cs="Times New Roman"/>
          <w:sz w:val="28"/>
          <w:szCs w:val="28"/>
        </w:rPr>
        <w:t xml:space="preserve"> детализацией (далее - годовой прогноз по расходам);</w:t>
      </w:r>
    </w:p>
    <w:p w:rsidR="009B3CDF" w:rsidRPr="00FC6306" w:rsidRDefault="009B3CDF" w:rsidP="009B3C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3.2</w:t>
      </w:r>
      <w:r w:rsidR="00A12E50" w:rsidRPr="00FC6306">
        <w:rPr>
          <w:rFonts w:ascii="Times New Roman" w:hAnsi="Times New Roman" w:cs="Times New Roman"/>
          <w:sz w:val="28"/>
          <w:szCs w:val="28"/>
        </w:rPr>
        <w:t>.</w:t>
      </w:r>
      <w:r w:rsidRPr="00FC6306">
        <w:rPr>
          <w:rFonts w:ascii="Times New Roman" w:hAnsi="Times New Roman" w:cs="Times New Roman"/>
          <w:sz w:val="28"/>
          <w:szCs w:val="28"/>
        </w:rPr>
        <w:t xml:space="preserve">  Главные распорядители формируют </w:t>
      </w:r>
      <w:r w:rsidR="000F7621" w:rsidRPr="00FC6306">
        <w:rPr>
          <w:rFonts w:ascii="Times New Roman" w:hAnsi="Times New Roman" w:cs="Times New Roman"/>
          <w:sz w:val="28"/>
          <w:szCs w:val="28"/>
        </w:rPr>
        <w:t>годовой прогноз по кассовым выплатам</w:t>
      </w:r>
      <w:r w:rsidR="00284523"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sz w:val="28"/>
          <w:szCs w:val="28"/>
        </w:rPr>
        <w:t>с помесячной детализацией и представляют его на согласование в Управление в электронном виде не позднее пяти рабочих дней после утверждения сводной росписи или внесения изменений в показатели сводной росписи.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3.</w:t>
      </w:r>
      <w:r w:rsidR="00A12E50" w:rsidRPr="00FC6306">
        <w:rPr>
          <w:rFonts w:ascii="Times New Roman" w:hAnsi="Times New Roman" w:cs="Times New Roman"/>
          <w:sz w:val="28"/>
          <w:szCs w:val="28"/>
        </w:rPr>
        <w:t xml:space="preserve">3. Управление </w:t>
      </w:r>
      <w:r w:rsidRPr="00FC6306">
        <w:rPr>
          <w:rFonts w:ascii="Times New Roman" w:hAnsi="Times New Roman" w:cs="Times New Roman"/>
          <w:sz w:val="28"/>
          <w:szCs w:val="28"/>
        </w:rPr>
        <w:t xml:space="preserve">в течение двух рабочих дней проверяют представленные главными распорядителями прогнозы по </w:t>
      </w:r>
      <w:r w:rsidR="00A12E50" w:rsidRPr="00FC6306">
        <w:rPr>
          <w:rFonts w:ascii="Times New Roman" w:hAnsi="Times New Roman" w:cs="Times New Roman"/>
          <w:sz w:val="28"/>
          <w:szCs w:val="28"/>
        </w:rPr>
        <w:t xml:space="preserve">кассовым </w:t>
      </w:r>
      <w:r w:rsidR="000F7621" w:rsidRPr="00FC6306">
        <w:rPr>
          <w:rFonts w:ascii="Times New Roman" w:hAnsi="Times New Roman" w:cs="Times New Roman"/>
          <w:sz w:val="28"/>
          <w:szCs w:val="28"/>
        </w:rPr>
        <w:t>выплатам</w:t>
      </w:r>
      <w:r w:rsidRPr="00FC6306">
        <w:rPr>
          <w:rFonts w:ascii="Times New Roman" w:hAnsi="Times New Roman" w:cs="Times New Roman"/>
          <w:sz w:val="28"/>
          <w:szCs w:val="28"/>
        </w:rPr>
        <w:t xml:space="preserve"> на соответствие показателям сводной росписи, и санкционируют представленные прогнозы путем их </w:t>
      </w:r>
      <w:r w:rsidR="00AE39F7" w:rsidRPr="00FC6306">
        <w:rPr>
          <w:rFonts w:ascii="Times New Roman" w:hAnsi="Times New Roman" w:cs="Times New Roman"/>
          <w:sz w:val="28"/>
          <w:szCs w:val="28"/>
        </w:rPr>
        <w:t>актуализации</w:t>
      </w:r>
      <w:r w:rsidRPr="00FC6306">
        <w:rPr>
          <w:rFonts w:ascii="Times New Roman" w:hAnsi="Times New Roman" w:cs="Times New Roman"/>
          <w:sz w:val="28"/>
          <w:szCs w:val="28"/>
        </w:rPr>
        <w:t xml:space="preserve"> в автоматизированной системе "Бюджет".</w:t>
      </w:r>
      <w:r w:rsidR="00AE39F7" w:rsidRPr="00FC63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В случае несоответствия годового прогноза по расходам показателям сводной росписи </w:t>
      </w:r>
      <w:r w:rsidR="00FB3B54"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="00AE39F7" w:rsidRPr="00FC6306">
        <w:rPr>
          <w:rFonts w:ascii="Times New Roman" w:hAnsi="Times New Roman" w:cs="Times New Roman"/>
          <w:sz w:val="28"/>
          <w:szCs w:val="28"/>
        </w:rPr>
        <w:t>Управле</w:t>
      </w:r>
      <w:r w:rsidR="003F1C55" w:rsidRPr="00FC6306">
        <w:rPr>
          <w:rFonts w:ascii="Times New Roman" w:hAnsi="Times New Roman" w:cs="Times New Roman"/>
          <w:sz w:val="28"/>
          <w:szCs w:val="28"/>
        </w:rPr>
        <w:t>ние</w:t>
      </w:r>
      <w:r w:rsidR="00AE39F7"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sz w:val="28"/>
          <w:szCs w:val="28"/>
        </w:rPr>
        <w:t>отклоняет прогноз, представленный главным распорядителем.</w:t>
      </w:r>
    </w:p>
    <w:p w:rsidR="003F1C55" w:rsidRPr="00FC6306" w:rsidRDefault="00247DB8" w:rsidP="003F1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В случа</w:t>
      </w:r>
      <w:r w:rsidR="003F1C55" w:rsidRPr="00FC6306">
        <w:rPr>
          <w:rFonts w:ascii="Times New Roman" w:hAnsi="Times New Roman" w:cs="Times New Roman"/>
          <w:sz w:val="28"/>
          <w:szCs w:val="28"/>
        </w:rPr>
        <w:t>е</w:t>
      </w:r>
      <w:r w:rsidRPr="00FC6306">
        <w:rPr>
          <w:rFonts w:ascii="Times New Roman" w:hAnsi="Times New Roman" w:cs="Times New Roman"/>
          <w:sz w:val="28"/>
          <w:szCs w:val="28"/>
        </w:rPr>
        <w:t xml:space="preserve"> неравномерного распределения</w:t>
      </w:r>
      <w:r w:rsidR="003F1C55" w:rsidRPr="00FC6306">
        <w:rPr>
          <w:rFonts w:ascii="Times New Roman" w:hAnsi="Times New Roman" w:cs="Times New Roman"/>
          <w:sz w:val="28"/>
          <w:szCs w:val="28"/>
        </w:rPr>
        <w:t xml:space="preserve"> прогнозных кассовых выплат по </w:t>
      </w:r>
      <w:r w:rsidR="001356D5" w:rsidRPr="00FC6306">
        <w:rPr>
          <w:rFonts w:ascii="Times New Roman" w:hAnsi="Times New Roman" w:cs="Times New Roman"/>
          <w:sz w:val="28"/>
          <w:szCs w:val="28"/>
        </w:rPr>
        <w:t>месяцам</w:t>
      </w:r>
      <w:r w:rsidR="003F1C55" w:rsidRPr="00FC6306">
        <w:rPr>
          <w:rFonts w:ascii="Times New Roman" w:hAnsi="Times New Roman" w:cs="Times New Roman"/>
          <w:sz w:val="28"/>
          <w:szCs w:val="28"/>
        </w:rPr>
        <w:t>, в целях обеспечения сбалансированности бюджета городского округа Кинель, Управление отклоняет прогноз, представленный главным распорядителем.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Отклоненный прогноз по </w:t>
      </w:r>
      <w:r w:rsidR="00AE39F7" w:rsidRPr="00FC6306">
        <w:rPr>
          <w:rFonts w:ascii="Times New Roman" w:hAnsi="Times New Roman" w:cs="Times New Roman"/>
          <w:sz w:val="28"/>
          <w:szCs w:val="28"/>
        </w:rPr>
        <w:t xml:space="preserve">кассовым </w:t>
      </w:r>
      <w:r w:rsidRPr="00FC6306">
        <w:rPr>
          <w:rFonts w:ascii="Times New Roman" w:hAnsi="Times New Roman" w:cs="Times New Roman"/>
          <w:sz w:val="28"/>
          <w:szCs w:val="28"/>
        </w:rPr>
        <w:t>расходам возвращается на доработку в течение рабочего дня.</w:t>
      </w:r>
    </w:p>
    <w:p w:rsidR="002D66CF" w:rsidRPr="00FC6306" w:rsidRDefault="002D66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2D66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120"/>
      <w:bookmarkEnd w:id="7"/>
      <w:r w:rsidRPr="00FC6306">
        <w:rPr>
          <w:rFonts w:ascii="Times New Roman" w:hAnsi="Times New Roman" w:cs="Times New Roman"/>
          <w:sz w:val="28"/>
          <w:szCs w:val="28"/>
        </w:rPr>
        <w:t xml:space="preserve">4. </w:t>
      </w:r>
      <w:r w:rsidR="00302231" w:rsidRPr="00FC6306">
        <w:rPr>
          <w:rFonts w:ascii="Times New Roman" w:hAnsi="Times New Roman" w:cs="Times New Roman"/>
          <w:sz w:val="28"/>
          <w:szCs w:val="28"/>
        </w:rPr>
        <w:t>Порядок представления показателей, необходимых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для составления и ведения кассового плана по источникам</w:t>
      </w:r>
    </w:p>
    <w:p w:rsidR="00302231" w:rsidRPr="00FC6306" w:rsidRDefault="00302231" w:rsidP="00961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финансирования дефицита </w:t>
      </w:r>
      <w:r w:rsidR="009617BA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</w:p>
    <w:p w:rsidR="009617BA" w:rsidRPr="00FC6306" w:rsidRDefault="009617BA" w:rsidP="00961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4.1. Показатели, необходимые для составления и ведения кассового плана по источникам финансирования дефицита</w:t>
      </w:r>
      <w:r w:rsidR="009617BA" w:rsidRPr="00FC6306">
        <w:rPr>
          <w:rFonts w:ascii="Times New Roman" w:hAnsi="Times New Roman" w:cs="Times New Roman"/>
          <w:sz w:val="28"/>
          <w:szCs w:val="28"/>
        </w:rPr>
        <w:t xml:space="preserve"> 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 xml:space="preserve">, формируются в разрезе </w:t>
      </w:r>
      <w:proofErr w:type="gramStart"/>
      <w:r w:rsidRPr="00FC6306">
        <w:rPr>
          <w:rFonts w:ascii="Times New Roman" w:hAnsi="Times New Roman" w:cs="Times New Roman"/>
          <w:sz w:val="28"/>
          <w:szCs w:val="28"/>
        </w:rPr>
        <w:t>кодов классификации источников финансирования дефицитов бюджетов</w:t>
      </w:r>
      <w:proofErr w:type="gramEnd"/>
      <w:r w:rsidRPr="00FC6306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</w:t>
      </w:r>
      <w:r w:rsidR="00915005" w:rsidRPr="00FC6306">
        <w:rPr>
          <w:rFonts w:ascii="Times New Roman" w:hAnsi="Times New Roman" w:cs="Times New Roman"/>
          <w:sz w:val="28"/>
          <w:szCs w:val="28"/>
        </w:rPr>
        <w:t xml:space="preserve">   </w:t>
      </w:r>
      <w:r w:rsidRPr="00FC6306">
        <w:rPr>
          <w:rFonts w:ascii="Times New Roman" w:hAnsi="Times New Roman" w:cs="Times New Roman"/>
          <w:sz w:val="28"/>
          <w:szCs w:val="28"/>
        </w:rPr>
        <w:t>сводной бюджетной росписи;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прогнозов по кассовым выплатам и кассовым поступлениям </w:t>
      </w:r>
      <w:proofErr w:type="gramStart"/>
      <w:r w:rsidRPr="00FC6306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</w:t>
      </w:r>
      <w:r w:rsidR="00915005" w:rsidRPr="00FC6306">
        <w:rPr>
          <w:rFonts w:ascii="Times New Roman" w:hAnsi="Times New Roman" w:cs="Times New Roman"/>
          <w:sz w:val="28"/>
          <w:szCs w:val="28"/>
        </w:rPr>
        <w:t>бюджета городского округа</w:t>
      </w:r>
      <w:proofErr w:type="gramEnd"/>
      <w:r w:rsidR="00915005" w:rsidRPr="00FC6306">
        <w:rPr>
          <w:rFonts w:ascii="Times New Roman" w:hAnsi="Times New Roman" w:cs="Times New Roman"/>
          <w:sz w:val="28"/>
          <w:szCs w:val="28"/>
        </w:rPr>
        <w:t xml:space="preserve">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на текущий финансовый год с детализацией по </w:t>
      </w:r>
      <w:r w:rsidR="00915005" w:rsidRPr="00FC6306">
        <w:rPr>
          <w:rFonts w:ascii="Times New Roman" w:hAnsi="Times New Roman" w:cs="Times New Roman"/>
          <w:sz w:val="28"/>
          <w:szCs w:val="28"/>
        </w:rPr>
        <w:t>месяцам</w:t>
      </w:r>
      <w:r w:rsidRPr="00FC6306">
        <w:rPr>
          <w:rFonts w:ascii="Times New Roman" w:hAnsi="Times New Roman" w:cs="Times New Roman"/>
          <w:sz w:val="28"/>
          <w:szCs w:val="28"/>
        </w:rPr>
        <w:t xml:space="preserve"> (далее - годовой прогноз по источникам)</w:t>
      </w:r>
      <w:r w:rsidR="00915005" w:rsidRPr="00FC6306">
        <w:rPr>
          <w:rFonts w:ascii="Times New Roman" w:hAnsi="Times New Roman" w:cs="Times New Roman"/>
          <w:sz w:val="28"/>
          <w:szCs w:val="28"/>
        </w:rPr>
        <w:t>.</w:t>
      </w:r>
    </w:p>
    <w:p w:rsidR="00FB3B54" w:rsidRPr="00FC6306" w:rsidRDefault="00302231" w:rsidP="00F65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28"/>
      <w:bookmarkEnd w:id="8"/>
      <w:r w:rsidRPr="00FC6306">
        <w:rPr>
          <w:rFonts w:ascii="Times New Roman" w:hAnsi="Times New Roman" w:cs="Times New Roman"/>
          <w:sz w:val="28"/>
          <w:szCs w:val="28"/>
        </w:rPr>
        <w:t xml:space="preserve">4.2. </w:t>
      </w:r>
      <w:r w:rsidR="00915005" w:rsidRPr="00FC6306">
        <w:rPr>
          <w:rFonts w:ascii="Times New Roman" w:hAnsi="Times New Roman" w:cs="Times New Roman"/>
          <w:sz w:val="28"/>
          <w:szCs w:val="28"/>
        </w:rPr>
        <w:t>Управление</w:t>
      </w:r>
      <w:r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="00DA2655" w:rsidRPr="00FC6306">
        <w:rPr>
          <w:rFonts w:ascii="Times New Roman" w:hAnsi="Times New Roman" w:cs="Times New Roman"/>
          <w:sz w:val="28"/>
          <w:szCs w:val="28"/>
        </w:rPr>
        <w:t xml:space="preserve">формирует сводный </w:t>
      </w:r>
      <w:r w:rsidR="00497CFD" w:rsidRPr="00FC6306">
        <w:rPr>
          <w:rFonts w:ascii="Times New Roman" w:hAnsi="Times New Roman" w:cs="Times New Roman"/>
          <w:sz w:val="28"/>
          <w:szCs w:val="28"/>
        </w:rPr>
        <w:t xml:space="preserve">годовой </w:t>
      </w:r>
      <w:hyperlink w:anchor="Par1019" w:history="1">
        <w:r w:rsidRPr="00FC6306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Pr="00FC6306">
        <w:rPr>
          <w:rFonts w:ascii="Times New Roman" w:hAnsi="Times New Roman" w:cs="Times New Roman"/>
          <w:sz w:val="28"/>
          <w:szCs w:val="28"/>
        </w:rPr>
        <w:t xml:space="preserve"> кассовых выплат и кассовых поступлений по источникам финансирования дефицита </w:t>
      </w:r>
      <w:r w:rsidR="00915005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="00DA2655" w:rsidRPr="00FC6306">
        <w:rPr>
          <w:rFonts w:ascii="Times New Roman" w:hAnsi="Times New Roman" w:cs="Times New Roman"/>
          <w:sz w:val="28"/>
          <w:szCs w:val="28"/>
        </w:rPr>
        <w:t xml:space="preserve"> после утверждения сводной росписи или внесения изменений в показатели сводной росписи</w:t>
      </w:r>
      <w:r w:rsidR="00497CFD" w:rsidRPr="00FC6306">
        <w:rPr>
          <w:rFonts w:ascii="Times New Roman" w:hAnsi="Times New Roman" w:cs="Times New Roman"/>
          <w:sz w:val="28"/>
          <w:szCs w:val="28"/>
        </w:rPr>
        <w:t xml:space="preserve"> по форме </w:t>
      </w:r>
      <w:proofErr w:type="gramStart"/>
      <w:r w:rsidR="00497CFD" w:rsidRPr="00FC6306">
        <w:rPr>
          <w:rFonts w:ascii="Times New Roman" w:hAnsi="Times New Roman" w:cs="Times New Roman"/>
          <w:sz w:val="28"/>
          <w:szCs w:val="28"/>
        </w:rPr>
        <w:t>согласно при</w:t>
      </w:r>
      <w:r w:rsidR="00F65B71">
        <w:rPr>
          <w:rFonts w:ascii="Times New Roman" w:hAnsi="Times New Roman" w:cs="Times New Roman"/>
          <w:sz w:val="28"/>
          <w:szCs w:val="28"/>
        </w:rPr>
        <w:t>ложения</w:t>
      </w:r>
      <w:proofErr w:type="gramEnd"/>
      <w:r w:rsidR="00F65B71">
        <w:rPr>
          <w:rFonts w:ascii="Times New Roman" w:hAnsi="Times New Roman" w:cs="Times New Roman"/>
          <w:sz w:val="28"/>
          <w:szCs w:val="28"/>
        </w:rPr>
        <w:t xml:space="preserve"> №1 к настоящему Порядку</w:t>
      </w:r>
      <w:r w:rsidR="00915005" w:rsidRPr="00FC63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5B71" w:rsidRDefault="00F65B71" w:rsidP="00F65B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132"/>
      <w:bookmarkEnd w:id="9"/>
    </w:p>
    <w:p w:rsidR="00302231" w:rsidRPr="00FC6306" w:rsidRDefault="00302231" w:rsidP="00F65B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5. Планирование временных кассовых разрывов по месяцам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в пределах текущего финансового года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5.1. Исходными данными для прогнозирования величины и сроков </w:t>
      </w:r>
      <w:r w:rsidRPr="00FC6306">
        <w:rPr>
          <w:rFonts w:ascii="Times New Roman" w:hAnsi="Times New Roman" w:cs="Times New Roman"/>
          <w:sz w:val="28"/>
          <w:szCs w:val="28"/>
        </w:rPr>
        <w:lastRenderedPageBreak/>
        <w:t>наступления временных кассовых разрывов являются: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прогнозы по доходам </w:t>
      </w:r>
      <w:r w:rsidR="00DA2655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- прогнозы по расходам бюджета</w:t>
      </w:r>
      <w:r w:rsidR="00DA2655" w:rsidRPr="00FC6306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прогнозы по источникам финансирования дефицита </w:t>
      </w:r>
      <w:r w:rsidR="00DA2655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>в части кассовых выплат.</w:t>
      </w:r>
    </w:p>
    <w:p w:rsidR="0071527D" w:rsidRPr="00FC6306" w:rsidRDefault="00302231" w:rsidP="0071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5.2. Оценка вероятности наступления временных кассовых разрывов</w:t>
      </w:r>
      <w:r w:rsidR="00BC2617" w:rsidRPr="00FC6306">
        <w:rPr>
          <w:rFonts w:ascii="Times New Roman" w:hAnsi="Times New Roman" w:cs="Times New Roman"/>
          <w:sz w:val="28"/>
          <w:szCs w:val="28"/>
        </w:rPr>
        <w:t xml:space="preserve"> и</w:t>
      </w:r>
      <w:r w:rsidRPr="00FC6306">
        <w:rPr>
          <w:rFonts w:ascii="Times New Roman" w:hAnsi="Times New Roman" w:cs="Times New Roman"/>
          <w:sz w:val="28"/>
          <w:szCs w:val="28"/>
        </w:rPr>
        <w:t xml:space="preserve"> их величины осуществляется </w:t>
      </w:r>
      <w:r w:rsidR="0071527D" w:rsidRPr="00FC6306">
        <w:rPr>
          <w:rFonts w:ascii="Times New Roman" w:hAnsi="Times New Roman" w:cs="Times New Roman"/>
          <w:sz w:val="28"/>
          <w:szCs w:val="28"/>
        </w:rPr>
        <w:t>Управлением</w:t>
      </w:r>
      <w:r w:rsidRPr="00FC6306">
        <w:rPr>
          <w:rFonts w:ascii="Times New Roman" w:hAnsi="Times New Roman" w:cs="Times New Roman"/>
          <w:sz w:val="28"/>
          <w:szCs w:val="28"/>
        </w:rPr>
        <w:t xml:space="preserve"> ежемесячно с учетом итогов исполнения </w:t>
      </w:r>
      <w:r w:rsidR="0071527D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>за истекший период</w:t>
      </w:r>
      <w:r w:rsidR="0071527D" w:rsidRPr="00FC6306">
        <w:rPr>
          <w:rFonts w:ascii="Times New Roman" w:hAnsi="Times New Roman" w:cs="Times New Roman"/>
          <w:sz w:val="28"/>
          <w:szCs w:val="28"/>
        </w:rPr>
        <w:t xml:space="preserve"> для принятия своевременных мер по обеспечению исполнения расходов </w:t>
      </w:r>
      <w:r w:rsidR="00BC2617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="0071527D" w:rsidRPr="00FC6306">
        <w:rPr>
          <w:rFonts w:ascii="Times New Roman" w:hAnsi="Times New Roman" w:cs="Times New Roman"/>
          <w:sz w:val="28"/>
          <w:szCs w:val="28"/>
        </w:rPr>
        <w:t>в полном объеме.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5.</w:t>
      </w:r>
      <w:r w:rsidR="00BC2617" w:rsidRPr="00FC6306">
        <w:rPr>
          <w:rFonts w:ascii="Times New Roman" w:hAnsi="Times New Roman" w:cs="Times New Roman"/>
          <w:sz w:val="28"/>
          <w:szCs w:val="28"/>
        </w:rPr>
        <w:t>3</w:t>
      </w:r>
      <w:r w:rsidRPr="00FC6306">
        <w:rPr>
          <w:rFonts w:ascii="Times New Roman" w:hAnsi="Times New Roman" w:cs="Times New Roman"/>
          <w:sz w:val="28"/>
          <w:szCs w:val="28"/>
        </w:rPr>
        <w:t xml:space="preserve">. Источниками покрытия временных кассовых разрывов </w:t>
      </w:r>
      <w:r w:rsidR="00BC2617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 являются кредитные ресурсы, привлекаемые в кредитных учреждениях, привлечение бюджетных кредитов из </w:t>
      </w:r>
      <w:r w:rsidR="00BC2617" w:rsidRPr="00FC6306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FC6306">
        <w:rPr>
          <w:rFonts w:ascii="Times New Roman" w:hAnsi="Times New Roman" w:cs="Times New Roman"/>
          <w:sz w:val="28"/>
          <w:szCs w:val="28"/>
        </w:rPr>
        <w:t xml:space="preserve"> и иные источники, определенные действующим законодательством</w:t>
      </w:r>
      <w:r w:rsidR="00F75ADA" w:rsidRPr="00FC6306">
        <w:rPr>
          <w:rFonts w:ascii="Times New Roman" w:hAnsi="Times New Roman" w:cs="Times New Roman"/>
          <w:sz w:val="28"/>
          <w:szCs w:val="28"/>
        </w:rPr>
        <w:t>;</w:t>
      </w:r>
    </w:p>
    <w:p w:rsidR="008375FA" w:rsidRPr="00FC6306" w:rsidRDefault="008375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162"/>
      <w:bookmarkEnd w:id="10"/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6. Порядок составления, уточнения и представления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кассового плана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6.1. </w:t>
      </w:r>
      <w:r w:rsidR="00497CFD" w:rsidRPr="00FC6306">
        <w:rPr>
          <w:rFonts w:ascii="Times New Roman" w:hAnsi="Times New Roman" w:cs="Times New Roman"/>
          <w:sz w:val="28"/>
          <w:szCs w:val="28"/>
        </w:rPr>
        <w:t>Г</w:t>
      </w:r>
      <w:r w:rsidRPr="00FC6306">
        <w:rPr>
          <w:rFonts w:ascii="Times New Roman" w:hAnsi="Times New Roman" w:cs="Times New Roman"/>
          <w:sz w:val="28"/>
          <w:szCs w:val="28"/>
        </w:rPr>
        <w:t>одово</w:t>
      </w:r>
      <w:r w:rsidR="00497CFD" w:rsidRPr="00FC6306">
        <w:rPr>
          <w:rFonts w:ascii="Times New Roman" w:hAnsi="Times New Roman" w:cs="Times New Roman"/>
          <w:sz w:val="28"/>
          <w:szCs w:val="28"/>
        </w:rPr>
        <w:t>й</w:t>
      </w:r>
      <w:r w:rsidRPr="00FC6306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262" w:history="1">
        <w:r w:rsidRPr="00FC6306">
          <w:rPr>
            <w:rFonts w:ascii="Times New Roman" w:hAnsi="Times New Roman" w:cs="Times New Roman"/>
            <w:sz w:val="28"/>
            <w:szCs w:val="28"/>
          </w:rPr>
          <w:t>кассов</w:t>
        </w:r>
        <w:r w:rsidR="00497CFD" w:rsidRPr="00FC6306">
          <w:rPr>
            <w:rFonts w:ascii="Times New Roman" w:hAnsi="Times New Roman" w:cs="Times New Roman"/>
            <w:sz w:val="28"/>
            <w:szCs w:val="28"/>
          </w:rPr>
          <w:t>ый</w:t>
        </w:r>
        <w:r w:rsidRPr="00FC6306">
          <w:rPr>
            <w:rFonts w:ascii="Times New Roman" w:hAnsi="Times New Roman" w:cs="Times New Roman"/>
            <w:sz w:val="28"/>
            <w:szCs w:val="28"/>
          </w:rPr>
          <w:t xml:space="preserve"> план</w:t>
        </w:r>
      </w:hyperlink>
      <w:r w:rsidRPr="00FC6306">
        <w:rPr>
          <w:rFonts w:ascii="Times New Roman" w:hAnsi="Times New Roman" w:cs="Times New Roman"/>
          <w:sz w:val="28"/>
          <w:szCs w:val="28"/>
        </w:rPr>
        <w:t xml:space="preserve"> составляется </w:t>
      </w:r>
      <w:r w:rsidR="008E300D" w:rsidRPr="00FC6306">
        <w:rPr>
          <w:rFonts w:ascii="Times New Roman" w:hAnsi="Times New Roman" w:cs="Times New Roman"/>
          <w:sz w:val="28"/>
          <w:szCs w:val="28"/>
        </w:rPr>
        <w:t>Управлением</w:t>
      </w:r>
      <w:r w:rsidRPr="00FC6306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N </w:t>
      </w:r>
      <w:r w:rsidR="008E300D" w:rsidRPr="00FC6306">
        <w:rPr>
          <w:rFonts w:ascii="Times New Roman" w:hAnsi="Times New Roman" w:cs="Times New Roman"/>
          <w:sz w:val="28"/>
          <w:szCs w:val="28"/>
        </w:rPr>
        <w:t xml:space="preserve">  </w:t>
      </w:r>
      <w:r w:rsidR="00497CFD" w:rsidRPr="00FC6306">
        <w:rPr>
          <w:rFonts w:ascii="Times New Roman" w:hAnsi="Times New Roman" w:cs="Times New Roman"/>
          <w:sz w:val="28"/>
          <w:szCs w:val="28"/>
        </w:rPr>
        <w:t>1</w:t>
      </w:r>
      <w:r w:rsidR="008E300D"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417425" w:rsidRPr="00FC6306">
        <w:rPr>
          <w:rFonts w:ascii="Times New Roman" w:hAnsi="Times New Roman" w:cs="Times New Roman"/>
          <w:sz w:val="28"/>
          <w:szCs w:val="28"/>
        </w:rPr>
        <w:t>, заверяется электронно-цифровой подписью</w:t>
      </w:r>
      <w:r w:rsidR="00885F50" w:rsidRPr="00FC6306">
        <w:rPr>
          <w:rFonts w:ascii="Times New Roman" w:hAnsi="Times New Roman" w:cs="Times New Roman"/>
          <w:sz w:val="28"/>
          <w:szCs w:val="28"/>
        </w:rPr>
        <w:t xml:space="preserve"> и </w:t>
      </w:r>
      <w:r w:rsidR="00417425" w:rsidRPr="00FC6306">
        <w:rPr>
          <w:rFonts w:ascii="Times New Roman" w:hAnsi="Times New Roman" w:cs="Times New Roman"/>
          <w:sz w:val="28"/>
          <w:szCs w:val="28"/>
        </w:rPr>
        <w:t>представляется в Министерство управления финансами Самарской области</w:t>
      </w:r>
      <w:r w:rsidR="003A4C2A">
        <w:rPr>
          <w:rFonts w:ascii="Times New Roman" w:hAnsi="Times New Roman" w:cs="Times New Roman"/>
          <w:sz w:val="28"/>
          <w:szCs w:val="28"/>
        </w:rPr>
        <w:t xml:space="preserve"> в сроки, установленные </w:t>
      </w:r>
      <w:r w:rsidR="008D35D7">
        <w:rPr>
          <w:rFonts w:ascii="Times New Roman" w:hAnsi="Times New Roman" w:cs="Times New Roman"/>
          <w:sz w:val="28"/>
          <w:szCs w:val="28"/>
        </w:rPr>
        <w:t>Министерством управления финансами Самарской области</w:t>
      </w:r>
      <w:r w:rsidRPr="00FC6306">
        <w:rPr>
          <w:rFonts w:ascii="Times New Roman" w:hAnsi="Times New Roman" w:cs="Times New Roman"/>
          <w:sz w:val="28"/>
          <w:szCs w:val="28"/>
        </w:rPr>
        <w:t>.</w:t>
      </w:r>
    </w:p>
    <w:p w:rsidR="00824A77" w:rsidRPr="00FC6306" w:rsidRDefault="00717A9D" w:rsidP="00CA27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6.2. </w:t>
      </w:r>
      <w:r w:rsidR="00885F50" w:rsidRPr="00FC6306">
        <w:rPr>
          <w:rFonts w:ascii="Times New Roman" w:hAnsi="Times New Roman" w:cs="Times New Roman"/>
          <w:sz w:val="28"/>
          <w:szCs w:val="28"/>
        </w:rPr>
        <w:t xml:space="preserve">Ежемесячный </w:t>
      </w:r>
      <w:r w:rsidR="00EE0F22" w:rsidRPr="00FC6306">
        <w:rPr>
          <w:rFonts w:ascii="Times New Roman" w:hAnsi="Times New Roman" w:cs="Times New Roman"/>
          <w:sz w:val="28"/>
          <w:szCs w:val="28"/>
        </w:rPr>
        <w:t>кассов</w:t>
      </w:r>
      <w:r w:rsidR="00885F50" w:rsidRPr="00FC6306">
        <w:rPr>
          <w:rFonts w:ascii="Times New Roman" w:hAnsi="Times New Roman" w:cs="Times New Roman"/>
          <w:sz w:val="28"/>
          <w:szCs w:val="28"/>
        </w:rPr>
        <w:t>ый</w:t>
      </w:r>
      <w:r w:rsidR="00EE0F22" w:rsidRPr="00FC6306">
        <w:rPr>
          <w:rFonts w:ascii="Times New Roman" w:hAnsi="Times New Roman" w:cs="Times New Roman"/>
          <w:sz w:val="28"/>
          <w:szCs w:val="28"/>
        </w:rPr>
        <w:t xml:space="preserve"> план составляется Управлением по форме согласно приложению N </w:t>
      </w:r>
      <w:r w:rsidR="00885F50" w:rsidRPr="00FC6306">
        <w:rPr>
          <w:rFonts w:ascii="Times New Roman" w:hAnsi="Times New Roman" w:cs="Times New Roman"/>
          <w:sz w:val="28"/>
          <w:szCs w:val="28"/>
        </w:rPr>
        <w:t>2</w:t>
      </w:r>
      <w:r w:rsidR="00EE0F22" w:rsidRPr="00FC6306">
        <w:rPr>
          <w:rFonts w:ascii="Times New Roman" w:hAnsi="Times New Roman" w:cs="Times New Roman"/>
          <w:sz w:val="28"/>
          <w:szCs w:val="28"/>
        </w:rPr>
        <w:t xml:space="preserve">   к настоящему Порядку и </w:t>
      </w:r>
      <w:r w:rsidR="00824A77" w:rsidRPr="00FC6306">
        <w:rPr>
          <w:rFonts w:ascii="Times New Roman" w:hAnsi="Times New Roman" w:cs="Times New Roman"/>
          <w:sz w:val="28"/>
          <w:szCs w:val="28"/>
        </w:rPr>
        <w:t>у</w:t>
      </w:r>
      <w:r w:rsidR="00EE0F22" w:rsidRPr="00FC6306">
        <w:rPr>
          <w:rFonts w:ascii="Times New Roman" w:hAnsi="Times New Roman" w:cs="Times New Roman"/>
          <w:sz w:val="28"/>
          <w:szCs w:val="28"/>
        </w:rPr>
        <w:t xml:space="preserve">тверждается руководителем Управления </w:t>
      </w:r>
      <w:r w:rsidR="00824A77" w:rsidRPr="00FC6306">
        <w:rPr>
          <w:rFonts w:ascii="Times New Roman" w:hAnsi="Times New Roman" w:cs="Times New Roman"/>
          <w:sz w:val="28"/>
          <w:szCs w:val="28"/>
        </w:rPr>
        <w:t xml:space="preserve">или уполномоченным лицом </w:t>
      </w:r>
      <w:r w:rsidR="00EE0F22" w:rsidRPr="00FC6306">
        <w:rPr>
          <w:rFonts w:ascii="Times New Roman" w:hAnsi="Times New Roman" w:cs="Times New Roman"/>
          <w:sz w:val="28"/>
          <w:szCs w:val="28"/>
        </w:rPr>
        <w:t>не позднее</w:t>
      </w:r>
      <w:r w:rsidR="00D33325">
        <w:rPr>
          <w:rFonts w:ascii="Times New Roman" w:hAnsi="Times New Roman" w:cs="Times New Roman"/>
          <w:sz w:val="28"/>
          <w:szCs w:val="28"/>
        </w:rPr>
        <w:t>,</w:t>
      </w:r>
      <w:r w:rsidR="00EE0F22" w:rsidRPr="00FC6306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AC0B74" w:rsidRPr="00FC6306">
        <w:rPr>
          <w:rFonts w:ascii="Times New Roman" w:hAnsi="Times New Roman" w:cs="Times New Roman"/>
          <w:sz w:val="28"/>
          <w:szCs w:val="28"/>
        </w:rPr>
        <w:t>пять</w:t>
      </w:r>
      <w:r w:rsidR="00EE0F22" w:rsidRPr="00FC6306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CA2714" w:rsidRPr="00FC6306">
        <w:rPr>
          <w:rFonts w:ascii="Times New Roman" w:hAnsi="Times New Roman" w:cs="Times New Roman"/>
          <w:sz w:val="28"/>
          <w:szCs w:val="28"/>
        </w:rPr>
        <w:t>дн</w:t>
      </w:r>
      <w:r w:rsidR="00AC0B74" w:rsidRPr="00FC6306">
        <w:rPr>
          <w:rFonts w:ascii="Times New Roman" w:hAnsi="Times New Roman" w:cs="Times New Roman"/>
          <w:sz w:val="28"/>
          <w:szCs w:val="28"/>
        </w:rPr>
        <w:t>ей</w:t>
      </w:r>
      <w:r w:rsidR="00CA2714" w:rsidRPr="00FC6306">
        <w:rPr>
          <w:rFonts w:ascii="Times New Roman" w:hAnsi="Times New Roman" w:cs="Times New Roman"/>
          <w:sz w:val="28"/>
          <w:szCs w:val="28"/>
        </w:rPr>
        <w:t xml:space="preserve"> до начала очередного месяца. </w:t>
      </w:r>
    </w:p>
    <w:p w:rsidR="00CA2714" w:rsidRPr="00FC6306" w:rsidRDefault="00CA2714" w:rsidP="00CA27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После утверждения </w:t>
      </w:r>
      <w:r w:rsidR="00885F50" w:rsidRPr="00FC6306">
        <w:rPr>
          <w:rFonts w:ascii="Times New Roman" w:hAnsi="Times New Roman" w:cs="Times New Roman"/>
          <w:sz w:val="28"/>
          <w:szCs w:val="28"/>
        </w:rPr>
        <w:t xml:space="preserve">ежемесячного </w:t>
      </w:r>
      <w:r w:rsidRPr="00FC6306">
        <w:rPr>
          <w:rFonts w:ascii="Times New Roman" w:hAnsi="Times New Roman" w:cs="Times New Roman"/>
          <w:sz w:val="28"/>
          <w:szCs w:val="28"/>
        </w:rPr>
        <w:t xml:space="preserve">кассового плана формируется </w:t>
      </w:r>
      <w:hyperlink w:anchor="Par2403" w:history="1">
        <w:r w:rsidRPr="00FC6306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Pr="00FC6306">
        <w:rPr>
          <w:rFonts w:ascii="Times New Roman" w:hAnsi="Times New Roman" w:cs="Times New Roman"/>
          <w:sz w:val="28"/>
          <w:szCs w:val="28"/>
        </w:rPr>
        <w:t xml:space="preserve"> предельных объемов финансирования по форме согласно приложению N  </w:t>
      </w:r>
      <w:r w:rsidR="00885F50" w:rsidRPr="00FC6306">
        <w:rPr>
          <w:rFonts w:ascii="Times New Roman" w:hAnsi="Times New Roman" w:cs="Times New Roman"/>
          <w:sz w:val="28"/>
          <w:szCs w:val="28"/>
        </w:rPr>
        <w:t>3</w:t>
      </w:r>
      <w:r w:rsidRPr="00FC6306">
        <w:rPr>
          <w:rFonts w:ascii="Times New Roman" w:hAnsi="Times New Roman" w:cs="Times New Roman"/>
          <w:sz w:val="28"/>
          <w:szCs w:val="28"/>
        </w:rPr>
        <w:t xml:space="preserve">  к настоящему Порядку.</w:t>
      </w:r>
    </w:p>
    <w:p w:rsidR="00302231" w:rsidRPr="00FC6306" w:rsidRDefault="00302231" w:rsidP="00D333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6.</w:t>
      </w:r>
      <w:r w:rsidR="008375FA" w:rsidRPr="00FC6306">
        <w:rPr>
          <w:rFonts w:ascii="Times New Roman" w:hAnsi="Times New Roman" w:cs="Times New Roman"/>
          <w:sz w:val="28"/>
          <w:szCs w:val="28"/>
        </w:rPr>
        <w:t>3</w:t>
      </w:r>
      <w:r w:rsidRPr="00FC6306">
        <w:rPr>
          <w:rFonts w:ascii="Times New Roman" w:hAnsi="Times New Roman" w:cs="Times New Roman"/>
          <w:sz w:val="28"/>
          <w:szCs w:val="28"/>
        </w:rPr>
        <w:t xml:space="preserve">. Внесение изменений в </w:t>
      </w:r>
      <w:r w:rsidR="008E300D" w:rsidRPr="00FC6306">
        <w:rPr>
          <w:rFonts w:ascii="Times New Roman" w:hAnsi="Times New Roman" w:cs="Times New Roman"/>
          <w:sz w:val="28"/>
          <w:szCs w:val="28"/>
        </w:rPr>
        <w:t>кассовый</w:t>
      </w:r>
      <w:r w:rsidRPr="00FC6306">
        <w:rPr>
          <w:rFonts w:ascii="Times New Roman" w:hAnsi="Times New Roman" w:cs="Times New Roman"/>
          <w:sz w:val="28"/>
          <w:szCs w:val="28"/>
        </w:rPr>
        <w:t xml:space="preserve"> план осуществляется на основании изменений: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показателей, необходимых для составления и ведения кассового плана по доходам </w:t>
      </w:r>
      <w:r w:rsidR="008E300D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показателей, необходимых для составления и ведения кассового плана по расходам </w:t>
      </w:r>
      <w:r w:rsidR="008E300D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- показателей, необходимых для составления и ведения кассового плана по источникам финансирования дефицита</w:t>
      </w:r>
      <w:r w:rsidR="008E300D" w:rsidRPr="00FC6306">
        <w:rPr>
          <w:rFonts w:ascii="Times New Roman" w:hAnsi="Times New Roman" w:cs="Times New Roman"/>
          <w:sz w:val="28"/>
          <w:szCs w:val="28"/>
        </w:rPr>
        <w:t xml:space="preserve"> 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.</w:t>
      </w:r>
    </w:p>
    <w:p w:rsidR="00302231" w:rsidRPr="00FC6306" w:rsidRDefault="00D536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6.</w:t>
      </w:r>
      <w:r w:rsidR="008375FA" w:rsidRPr="00FC6306">
        <w:rPr>
          <w:rFonts w:ascii="Times New Roman" w:hAnsi="Times New Roman" w:cs="Times New Roman"/>
          <w:sz w:val="28"/>
          <w:szCs w:val="28"/>
        </w:rPr>
        <w:t>4</w:t>
      </w:r>
      <w:r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="00302231" w:rsidRPr="00FC6306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9169CD" w:rsidRPr="00FC6306">
        <w:rPr>
          <w:rFonts w:ascii="Times New Roman" w:hAnsi="Times New Roman" w:cs="Times New Roman"/>
          <w:sz w:val="28"/>
          <w:szCs w:val="28"/>
        </w:rPr>
        <w:t xml:space="preserve">в кассовый план по расходам бюджета городского округа Кинель </w:t>
      </w:r>
      <w:r w:rsidR="00302231" w:rsidRPr="00FC6306">
        <w:rPr>
          <w:rFonts w:ascii="Times New Roman" w:hAnsi="Times New Roman" w:cs="Times New Roman"/>
          <w:sz w:val="28"/>
          <w:szCs w:val="28"/>
        </w:rPr>
        <w:t xml:space="preserve">вносятся </w:t>
      </w:r>
      <w:r w:rsidR="00E94214" w:rsidRPr="00FC6306">
        <w:rPr>
          <w:rFonts w:ascii="Times New Roman" w:hAnsi="Times New Roman" w:cs="Times New Roman"/>
          <w:sz w:val="28"/>
          <w:szCs w:val="28"/>
        </w:rPr>
        <w:t>одновременно с внесением изменений в бюд</w:t>
      </w:r>
      <w:r w:rsidR="009169CD" w:rsidRPr="00FC6306">
        <w:rPr>
          <w:rFonts w:ascii="Times New Roman" w:hAnsi="Times New Roman" w:cs="Times New Roman"/>
          <w:sz w:val="28"/>
          <w:szCs w:val="28"/>
        </w:rPr>
        <w:t>ж</w:t>
      </w:r>
      <w:r w:rsidR="00E94214" w:rsidRPr="00FC6306">
        <w:rPr>
          <w:rFonts w:ascii="Times New Roman" w:hAnsi="Times New Roman" w:cs="Times New Roman"/>
          <w:sz w:val="28"/>
          <w:szCs w:val="28"/>
        </w:rPr>
        <w:t>етну</w:t>
      </w:r>
      <w:r w:rsidR="009169CD" w:rsidRPr="00FC6306">
        <w:rPr>
          <w:rFonts w:ascii="Times New Roman" w:hAnsi="Times New Roman" w:cs="Times New Roman"/>
          <w:sz w:val="28"/>
          <w:szCs w:val="28"/>
        </w:rPr>
        <w:t xml:space="preserve">ю роспись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на основании письменных обращений </w:t>
      </w:r>
      <w:r w:rsidR="009169CD" w:rsidRPr="00FC6306">
        <w:rPr>
          <w:rFonts w:ascii="Times New Roman" w:hAnsi="Times New Roman" w:cs="Times New Roman"/>
          <w:sz w:val="28"/>
          <w:szCs w:val="28"/>
        </w:rPr>
        <w:t>главных распорядителей</w:t>
      </w:r>
      <w:r w:rsidRPr="00FC6306">
        <w:rPr>
          <w:rFonts w:ascii="Times New Roman" w:hAnsi="Times New Roman" w:cs="Times New Roman"/>
          <w:sz w:val="28"/>
          <w:szCs w:val="28"/>
        </w:rPr>
        <w:t>.</w:t>
      </w:r>
    </w:p>
    <w:p w:rsidR="00D53643" w:rsidRPr="00FC6306" w:rsidRDefault="00D536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ar176"/>
      <w:bookmarkEnd w:id="11"/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7. Порядок утверждения и доведения до </w:t>
      </w:r>
      <w:proofErr w:type="gramStart"/>
      <w:r w:rsidRPr="00FC6306">
        <w:rPr>
          <w:rFonts w:ascii="Times New Roman" w:hAnsi="Times New Roman" w:cs="Times New Roman"/>
          <w:sz w:val="28"/>
          <w:szCs w:val="28"/>
        </w:rPr>
        <w:t>главных</w:t>
      </w:r>
      <w:proofErr w:type="gramEnd"/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lastRenderedPageBreak/>
        <w:t>распорядителей, распорядителей и получателей средств</w:t>
      </w:r>
    </w:p>
    <w:p w:rsidR="00302231" w:rsidRPr="00FC6306" w:rsidRDefault="00D536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="00302231" w:rsidRPr="00FC6306">
        <w:rPr>
          <w:rFonts w:ascii="Times New Roman" w:hAnsi="Times New Roman" w:cs="Times New Roman"/>
          <w:sz w:val="28"/>
          <w:szCs w:val="28"/>
        </w:rPr>
        <w:t xml:space="preserve"> предельных объемов финансирования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22D6" w:rsidRPr="00FC6306" w:rsidRDefault="00302231" w:rsidP="00B422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7.1. Предельные объемы финансирования </w:t>
      </w:r>
      <w:r w:rsidR="00D53643" w:rsidRPr="00FC6306">
        <w:rPr>
          <w:rFonts w:ascii="Times New Roman" w:hAnsi="Times New Roman" w:cs="Times New Roman"/>
          <w:sz w:val="28"/>
          <w:szCs w:val="28"/>
        </w:rPr>
        <w:t>Управлением</w:t>
      </w:r>
      <w:r w:rsidR="00824A77" w:rsidRPr="00FC6306">
        <w:rPr>
          <w:rFonts w:ascii="Times New Roman" w:hAnsi="Times New Roman" w:cs="Times New Roman"/>
          <w:sz w:val="28"/>
          <w:szCs w:val="28"/>
        </w:rPr>
        <w:t xml:space="preserve"> доводятся </w:t>
      </w:r>
      <w:r w:rsidRPr="00FC6306">
        <w:rPr>
          <w:rFonts w:ascii="Times New Roman" w:hAnsi="Times New Roman" w:cs="Times New Roman"/>
          <w:sz w:val="28"/>
          <w:szCs w:val="28"/>
        </w:rPr>
        <w:t xml:space="preserve">ежемесячно </w:t>
      </w:r>
      <w:r w:rsidR="00717A9D" w:rsidRPr="00FC6306">
        <w:rPr>
          <w:rFonts w:ascii="Times New Roman" w:hAnsi="Times New Roman" w:cs="Times New Roman"/>
          <w:sz w:val="28"/>
          <w:szCs w:val="28"/>
        </w:rPr>
        <w:t xml:space="preserve">по форме согласно приложения №  </w:t>
      </w:r>
      <w:r w:rsidR="00885F50" w:rsidRPr="00FC6306">
        <w:rPr>
          <w:rFonts w:ascii="Times New Roman" w:hAnsi="Times New Roman" w:cs="Times New Roman"/>
          <w:sz w:val="28"/>
          <w:szCs w:val="28"/>
        </w:rPr>
        <w:t>4</w:t>
      </w:r>
      <w:r w:rsidR="00824A77" w:rsidRPr="00FC6306">
        <w:rPr>
          <w:rFonts w:ascii="Times New Roman" w:hAnsi="Times New Roman" w:cs="Times New Roman"/>
          <w:sz w:val="28"/>
          <w:szCs w:val="28"/>
        </w:rPr>
        <w:t xml:space="preserve">   к настоящему Порядку </w:t>
      </w:r>
      <w:r w:rsidRPr="00FC6306">
        <w:rPr>
          <w:rFonts w:ascii="Times New Roman" w:hAnsi="Times New Roman" w:cs="Times New Roman"/>
          <w:sz w:val="28"/>
          <w:szCs w:val="28"/>
        </w:rPr>
        <w:t xml:space="preserve">в отношении главного распорядителя без указания кодов бюджетной классификации на основании представленных главными распорядителями </w:t>
      </w:r>
      <w:r w:rsidR="00284523" w:rsidRPr="00FC6306">
        <w:rPr>
          <w:rFonts w:ascii="Times New Roman" w:hAnsi="Times New Roman" w:cs="Times New Roman"/>
          <w:sz w:val="28"/>
          <w:szCs w:val="28"/>
        </w:rPr>
        <w:t xml:space="preserve">годовых </w:t>
      </w:r>
      <w:hyperlink w:anchor="Par868" w:history="1">
        <w:proofErr w:type="gramStart"/>
        <w:r w:rsidR="00284523" w:rsidRPr="00FC6306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="00284523" w:rsidRPr="00FC6306"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="00284523" w:rsidRPr="00FC6306">
        <w:rPr>
          <w:rFonts w:ascii="Times New Roman" w:hAnsi="Times New Roman" w:cs="Times New Roman"/>
          <w:sz w:val="28"/>
          <w:szCs w:val="28"/>
        </w:rPr>
        <w:t xml:space="preserve"> по расходам на (очередной) текущий финансовый год в части </w:t>
      </w:r>
      <w:r w:rsidRPr="00FC6306">
        <w:rPr>
          <w:rFonts w:ascii="Times New Roman" w:hAnsi="Times New Roman" w:cs="Times New Roman"/>
          <w:sz w:val="28"/>
          <w:szCs w:val="28"/>
        </w:rPr>
        <w:t>заявк</w:t>
      </w:r>
      <w:r w:rsidR="00284523" w:rsidRPr="00FC6306">
        <w:rPr>
          <w:rFonts w:ascii="Times New Roman" w:hAnsi="Times New Roman" w:cs="Times New Roman"/>
          <w:sz w:val="28"/>
          <w:szCs w:val="28"/>
        </w:rPr>
        <w:t>и</w:t>
      </w:r>
      <w:r w:rsidRPr="00FC6306">
        <w:rPr>
          <w:rFonts w:ascii="Times New Roman" w:hAnsi="Times New Roman" w:cs="Times New Roman"/>
          <w:sz w:val="28"/>
          <w:szCs w:val="28"/>
        </w:rPr>
        <w:t xml:space="preserve"> кассов</w:t>
      </w:r>
      <w:r w:rsidR="00F16829" w:rsidRPr="00FC6306">
        <w:rPr>
          <w:rFonts w:ascii="Times New Roman" w:hAnsi="Times New Roman" w:cs="Times New Roman"/>
          <w:sz w:val="28"/>
          <w:szCs w:val="28"/>
        </w:rPr>
        <w:t>ого</w:t>
      </w:r>
      <w:r w:rsidRPr="00FC6306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F16829" w:rsidRPr="00FC6306">
        <w:rPr>
          <w:rFonts w:ascii="Times New Roman" w:hAnsi="Times New Roman" w:cs="Times New Roman"/>
          <w:sz w:val="28"/>
          <w:szCs w:val="28"/>
        </w:rPr>
        <w:t xml:space="preserve">а на </w:t>
      </w:r>
      <w:r w:rsidRPr="00FC6306">
        <w:rPr>
          <w:rFonts w:ascii="Times New Roman" w:hAnsi="Times New Roman" w:cs="Times New Roman"/>
          <w:sz w:val="28"/>
          <w:szCs w:val="28"/>
        </w:rPr>
        <w:t>месяц</w:t>
      </w:r>
      <w:r w:rsidR="00F76E96" w:rsidRPr="00FC6306">
        <w:rPr>
          <w:rFonts w:ascii="Times New Roman" w:hAnsi="Times New Roman" w:cs="Times New Roman"/>
          <w:sz w:val="28"/>
          <w:szCs w:val="28"/>
        </w:rPr>
        <w:t xml:space="preserve">, </w:t>
      </w:r>
      <w:r w:rsidR="00F16829" w:rsidRPr="00FC6306">
        <w:rPr>
          <w:rFonts w:ascii="Times New Roman" w:hAnsi="Times New Roman" w:cs="Times New Roman"/>
          <w:sz w:val="28"/>
          <w:szCs w:val="28"/>
        </w:rPr>
        <w:t>не позднее</w:t>
      </w:r>
      <w:r w:rsidR="00B422D6" w:rsidRPr="00FC6306">
        <w:rPr>
          <w:rFonts w:ascii="Times New Roman" w:hAnsi="Times New Roman" w:cs="Times New Roman"/>
          <w:sz w:val="28"/>
          <w:szCs w:val="28"/>
        </w:rPr>
        <w:t xml:space="preserve"> дня, следующего за датой подписания руководителем Управления или уполномоченным лицом реестра предельных объемов финансирования.</w:t>
      </w:r>
    </w:p>
    <w:p w:rsidR="00302231" w:rsidRPr="00FC6306" w:rsidRDefault="00302231" w:rsidP="008800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7.</w:t>
      </w:r>
      <w:r w:rsidR="00B422D6" w:rsidRPr="00FC6306">
        <w:rPr>
          <w:rFonts w:ascii="Times New Roman" w:hAnsi="Times New Roman" w:cs="Times New Roman"/>
          <w:sz w:val="28"/>
          <w:szCs w:val="28"/>
        </w:rPr>
        <w:t>2</w:t>
      </w:r>
      <w:r w:rsidRPr="00FC6306">
        <w:rPr>
          <w:rFonts w:ascii="Times New Roman" w:hAnsi="Times New Roman" w:cs="Times New Roman"/>
          <w:sz w:val="28"/>
          <w:szCs w:val="28"/>
        </w:rPr>
        <w:t xml:space="preserve">. Главные распорядители в пределах установленных им </w:t>
      </w:r>
      <w:r w:rsidR="00B422D6" w:rsidRPr="00FC6306">
        <w:rPr>
          <w:rFonts w:ascii="Times New Roman" w:hAnsi="Times New Roman" w:cs="Times New Roman"/>
          <w:sz w:val="28"/>
          <w:szCs w:val="28"/>
        </w:rPr>
        <w:t xml:space="preserve">предельных объемов финансирования самостоятельно осуществляют распределение предельных объемов финансирования по подведомственным распорядителям и получателям средств </w:t>
      </w:r>
      <w:r w:rsidR="0088009E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 с</w:t>
      </w:r>
      <w:r w:rsidR="00B422D6" w:rsidRPr="00FC6306">
        <w:rPr>
          <w:rFonts w:ascii="Times New Roman" w:hAnsi="Times New Roman" w:cs="Times New Roman"/>
          <w:sz w:val="28"/>
          <w:szCs w:val="28"/>
        </w:rPr>
        <w:t xml:space="preserve"> указани</w:t>
      </w:r>
      <w:r w:rsidR="0088009E" w:rsidRPr="00FC6306">
        <w:rPr>
          <w:rFonts w:ascii="Times New Roman" w:hAnsi="Times New Roman" w:cs="Times New Roman"/>
          <w:sz w:val="28"/>
          <w:szCs w:val="28"/>
        </w:rPr>
        <w:t>ем</w:t>
      </w:r>
      <w:r w:rsidR="00B422D6" w:rsidRPr="00FC6306">
        <w:rPr>
          <w:rFonts w:ascii="Times New Roman" w:hAnsi="Times New Roman" w:cs="Times New Roman"/>
          <w:sz w:val="28"/>
          <w:szCs w:val="28"/>
        </w:rPr>
        <w:t xml:space="preserve"> кодов бюджетной классификации </w:t>
      </w:r>
      <w:r w:rsidRPr="00FC6306">
        <w:rPr>
          <w:rFonts w:ascii="Times New Roman" w:hAnsi="Times New Roman" w:cs="Times New Roman"/>
          <w:sz w:val="28"/>
          <w:szCs w:val="28"/>
        </w:rPr>
        <w:t>в автоматизированной системе "Бюджет"</w:t>
      </w:r>
      <w:r w:rsidR="0088009E" w:rsidRPr="00FC6306">
        <w:rPr>
          <w:rFonts w:ascii="Times New Roman" w:hAnsi="Times New Roman" w:cs="Times New Roman"/>
          <w:sz w:val="28"/>
          <w:szCs w:val="28"/>
        </w:rPr>
        <w:t>.</w:t>
      </w:r>
      <w:r w:rsidRPr="00FC63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7.</w:t>
      </w:r>
      <w:r w:rsidR="0088009E" w:rsidRPr="00FC6306">
        <w:rPr>
          <w:rFonts w:ascii="Times New Roman" w:hAnsi="Times New Roman" w:cs="Times New Roman"/>
          <w:sz w:val="28"/>
          <w:szCs w:val="28"/>
        </w:rPr>
        <w:t>3</w:t>
      </w:r>
      <w:r w:rsidRPr="00FC6306">
        <w:rPr>
          <w:rFonts w:ascii="Times New Roman" w:hAnsi="Times New Roman" w:cs="Times New Roman"/>
          <w:sz w:val="28"/>
          <w:szCs w:val="28"/>
        </w:rPr>
        <w:t xml:space="preserve">. </w:t>
      </w:r>
      <w:r w:rsidR="0088009E" w:rsidRPr="00FC6306">
        <w:rPr>
          <w:rFonts w:ascii="Times New Roman" w:hAnsi="Times New Roman" w:cs="Times New Roman"/>
          <w:sz w:val="28"/>
          <w:szCs w:val="28"/>
        </w:rPr>
        <w:t>Управление</w:t>
      </w:r>
      <w:r w:rsidRPr="00FC6306">
        <w:rPr>
          <w:rFonts w:ascii="Times New Roman" w:hAnsi="Times New Roman" w:cs="Times New Roman"/>
          <w:sz w:val="28"/>
          <w:szCs w:val="28"/>
        </w:rPr>
        <w:t xml:space="preserve"> проверяет распределение главными распорядителями предельных объемов финансирования между подведомственными им распорядителями и получателями средств </w:t>
      </w:r>
      <w:r w:rsidR="0088009E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на соответствие предельным объемам финансирования, доведенным до главных распорядителей. </w:t>
      </w:r>
      <w:r w:rsidR="0088009E" w:rsidRPr="00FC63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FC6306">
        <w:rPr>
          <w:rFonts w:ascii="Times New Roman" w:hAnsi="Times New Roman" w:cs="Times New Roman"/>
          <w:sz w:val="28"/>
          <w:szCs w:val="28"/>
        </w:rPr>
        <w:t>подтверждает распределение главным распорядителем предельных объемов финансирования проставлением даты принятия указанного распределения в электронном виде в автоматизированной системе "Бюджет".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02231" w:rsidRPr="00FC6306" w:rsidSect="00F74FE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2231"/>
    <w:rsid w:val="0000240C"/>
    <w:rsid w:val="00006C58"/>
    <w:rsid w:val="00007144"/>
    <w:rsid w:val="00013AEC"/>
    <w:rsid w:val="0002110A"/>
    <w:rsid w:val="00022C52"/>
    <w:rsid w:val="00022D61"/>
    <w:rsid w:val="00033315"/>
    <w:rsid w:val="0003637A"/>
    <w:rsid w:val="00045401"/>
    <w:rsid w:val="00051955"/>
    <w:rsid w:val="000521FD"/>
    <w:rsid w:val="00061643"/>
    <w:rsid w:val="00064F5F"/>
    <w:rsid w:val="00066DF2"/>
    <w:rsid w:val="00067966"/>
    <w:rsid w:val="00073847"/>
    <w:rsid w:val="00077012"/>
    <w:rsid w:val="00077509"/>
    <w:rsid w:val="00085F7A"/>
    <w:rsid w:val="000908C9"/>
    <w:rsid w:val="000926CE"/>
    <w:rsid w:val="00094309"/>
    <w:rsid w:val="0009524E"/>
    <w:rsid w:val="0009548F"/>
    <w:rsid w:val="00096834"/>
    <w:rsid w:val="000A0234"/>
    <w:rsid w:val="000A2512"/>
    <w:rsid w:val="000A72C9"/>
    <w:rsid w:val="000B0832"/>
    <w:rsid w:val="000B1264"/>
    <w:rsid w:val="000B313C"/>
    <w:rsid w:val="000B36AF"/>
    <w:rsid w:val="000C092D"/>
    <w:rsid w:val="000C1CB8"/>
    <w:rsid w:val="000D343D"/>
    <w:rsid w:val="000E3581"/>
    <w:rsid w:val="000E6A1D"/>
    <w:rsid w:val="000F7621"/>
    <w:rsid w:val="00101DBA"/>
    <w:rsid w:val="00102A9F"/>
    <w:rsid w:val="00105B73"/>
    <w:rsid w:val="00105E0C"/>
    <w:rsid w:val="001079E7"/>
    <w:rsid w:val="00111D9C"/>
    <w:rsid w:val="00112101"/>
    <w:rsid w:val="00114D56"/>
    <w:rsid w:val="001153A3"/>
    <w:rsid w:val="00116B63"/>
    <w:rsid w:val="001175EB"/>
    <w:rsid w:val="00133815"/>
    <w:rsid w:val="001356D5"/>
    <w:rsid w:val="001506EF"/>
    <w:rsid w:val="00152C6E"/>
    <w:rsid w:val="001538D3"/>
    <w:rsid w:val="00165CE8"/>
    <w:rsid w:val="00176F57"/>
    <w:rsid w:val="00186211"/>
    <w:rsid w:val="00187036"/>
    <w:rsid w:val="0019608F"/>
    <w:rsid w:val="001A174C"/>
    <w:rsid w:val="001B4164"/>
    <w:rsid w:val="001C76EE"/>
    <w:rsid w:val="001C79BF"/>
    <w:rsid w:val="001D073F"/>
    <w:rsid w:val="001D0E36"/>
    <w:rsid w:val="001D519F"/>
    <w:rsid w:val="001D6B2E"/>
    <w:rsid w:val="001D77A5"/>
    <w:rsid w:val="001E0A7E"/>
    <w:rsid w:val="001E3E1B"/>
    <w:rsid w:val="001E4718"/>
    <w:rsid w:val="001E4AD3"/>
    <w:rsid w:val="001E66BC"/>
    <w:rsid w:val="001F5FD0"/>
    <w:rsid w:val="001F6A68"/>
    <w:rsid w:val="001F7468"/>
    <w:rsid w:val="001F7DA7"/>
    <w:rsid w:val="0020257F"/>
    <w:rsid w:val="00205E07"/>
    <w:rsid w:val="00211717"/>
    <w:rsid w:val="002149D7"/>
    <w:rsid w:val="002151D0"/>
    <w:rsid w:val="00230952"/>
    <w:rsid w:val="00231C0B"/>
    <w:rsid w:val="00232C23"/>
    <w:rsid w:val="002340D1"/>
    <w:rsid w:val="00234CBA"/>
    <w:rsid w:val="00235EEA"/>
    <w:rsid w:val="00236064"/>
    <w:rsid w:val="00237B08"/>
    <w:rsid w:val="00240ECF"/>
    <w:rsid w:val="00243794"/>
    <w:rsid w:val="002449D8"/>
    <w:rsid w:val="00245ED0"/>
    <w:rsid w:val="00247C99"/>
    <w:rsid w:val="00247DB8"/>
    <w:rsid w:val="002579B9"/>
    <w:rsid w:val="00257A23"/>
    <w:rsid w:val="0026772F"/>
    <w:rsid w:val="00270A5A"/>
    <w:rsid w:val="00273FEB"/>
    <w:rsid w:val="00274147"/>
    <w:rsid w:val="0028097B"/>
    <w:rsid w:val="00281B4D"/>
    <w:rsid w:val="002825AD"/>
    <w:rsid w:val="00284523"/>
    <w:rsid w:val="00284E94"/>
    <w:rsid w:val="0028606D"/>
    <w:rsid w:val="00286A6C"/>
    <w:rsid w:val="00294B13"/>
    <w:rsid w:val="002A5D3E"/>
    <w:rsid w:val="002B28B4"/>
    <w:rsid w:val="002B2EF3"/>
    <w:rsid w:val="002B335B"/>
    <w:rsid w:val="002B6567"/>
    <w:rsid w:val="002B6F85"/>
    <w:rsid w:val="002C024A"/>
    <w:rsid w:val="002C5A4E"/>
    <w:rsid w:val="002C61CE"/>
    <w:rsid w:val="002D13A5"/>
    <w:rsid w:val="002D3DC5"/>
    <w:rsid w:val="002D3F21"/>
    <w:rsid w:val="002D66CF"/>
    <w:rsid w:val="002E6798"/>
    <w:rsid w:val="002F1639"/>
    <w:rsid w:val="002F2B5F"/>
    <w:rsid w:val="002F73C1"/>
    <w:rsid w:val="00302231"/>
    <w:rsid w:val="00302BC7"/>
    <w:rsid w:val="00316C35"/>
    <w:rsid w:val="003217B2"/>
    <w:rsid w:val="003270D3"/>
    <w:rsid w:val="00336148"/>
    <w:rsid w:val="00340837"/>
    <w:rsid w:val="00343E9B"/>
    <w:rsid w:val="0034529B"/>
    <w:rsid w:val="00351038"/>
    <w:rsid w:val="00351497"/>
    <w:rsid w:val="00352B80"/>
    <w:rsid w:val="00356AE8"/>
    <w:rsid w:val="00356C79"/>
    <w:rsid w:val="00363118"/>
    <w:rsid w:val="0038359A"/>
    <w:rsid w:val="00386AF3"/>
    <w:rsid w:val="003979EC"/>
    <w:rsid w:val="003A0E24"/>
    <w:rsid w:val="003A2970"/>
    <w:rsid w:val="003A4C2A"/>
    <w:rsid w:val="003A5181"/>
    <w:rsid w:val="003B033F"/>
    <w:rsid w:val="003B0864"/>
    <w:rsid w:val="003B6020"/>
    <w:rsid w:val="003B6891"/>
    <w:rsid w:val="003C403D"/>
    <w:rsid w:val="003D0149"/>
    <w:rsid w:val="003D28F1"/>
    <w:rsid w:val="003D5542"/>
    <w:rsid w:val="003D79F7"/>
    <w:rsid w:val="003E057A"/>
    <w:rsid w:val="003E0AB4"/>
    <w:rsid w:val="003E1AD5"/>
    <w:rsid w:val="003E5D41"/>
    <w:rsid w:val="003E68D0"/>
    <w:rsid w:val="003F0225"/>
    <w:rsid w:val="003F0FB1"/>
    <w:rsid w:val="003F1C55"/>
    <w:rsid w:val="003F4821"/>
    <w:rsid w:val="00400C53"/>
    <w:rsid w:val="00403E95"/>
    <w:rsid w:val="00405ED6"/>
    <w:rsid w:val="004160FE"/>
    <w:rsid w:val="00417425"/>
    <w:rsid w:val="00420629"/>
    <w:rsid w:val="0042424B"/>
    <w:rsid w:val="00424F03"/>
    <w:rsid w:val="00431BC0"/>
    <w:rsid w:val="00434DB4"/>
    <w:rsid w:val="00436906"/>
    <w:rsid w:val="00437C5C"/>
    <w:rsid w:val="00444009"/>
    <w:rsid w:val="00446A66"/>
    <w:rsid w:val="0045403E"/>
    <w:rsid w:val="00464872"/>
    <w:rsid w:val="00470AB1"/>
    <w:rsid w:val="00470FC8"/>
    <w:rsid w:val="004715C1"/>
    <w:rsid w:val="00473997"/>
    <w:rsid w:val="0047540B"/>
    <w:rsid w:val="004757C7"/>
    <w:rsid w:val="004826ED"/>
    <w:rsid w:val="00484E0A"/>
    <w:rsid w:val="004877D1"/>
    <w:rsid w:val="00487AF0"/>
    <w:rsid w:val="0049103F"/>
    <w:rsid w:val="0049372F"/>
    <w:rsid w:val="00495AFF"/>
    <w:rsid w:val="00496EEA"/>
    <w:rsid w:val="00497AA7"/>
    <w:rsid w:val="00497CFD"/>
    <w:rsid w:val="004A792F"/>
    <w:rsid w:val="004B0021"/>
    <w:rsid w:val="004B18CA"/>
    <w:rsid w:val="004B7CF6"/>
    <w:rsid w:val="004C27F7"/>
    <w:rsid w:val="004D2853"/>
    <w:rsid w:val="004E593F"/>
    <w:rsid w:val="004E6C1B"/>
    <w:rsid w:val="004E6F0C"/>
    <w:rsid w:val="004E793F"/>
    <w:rsid w:val="004F2E8C"/>
    <w:rsid w:val="004F45B3"/>
    <w:rsid w:val="00501B93"/>
    <w:rsid w:val="0050592F"/>
    <w:rsid w:val="005104CD"/>
    <w:rsid w:val="0051114D"/>
    <w:rsid w:val="00514CA4"/>
    <w:rsid w:val="00516278"/>
    <w:rsid w:val="005163B0"/>
    <w:rsid w:val="005214D5"/>
    <w:rsid w:val="005216E9"/>
    <w:rsid w:val="00523E62"/>
    <w:rsid w:val="00525EAF"/>
    <w:rsid w:val="00530330"/>
    <w:rsid w:val="00532343"/>
    <w:rsid w:val="005369E3"/>
    <w:rsid w:val="00547150"/>
    <w:rsid w:val="00550227"/>
    <w:rsid w:val="00556236"/>
    <w:rsid w:val="00556C2B"/>
    <w:rsid w:val="005570B6"/>
    <w:rsid w:val="00573817"/>
    <w:rsid w:val="005801BE"/>
    <w:rsid w:val="00580A56"/>
    <w:rsid w:val="00583987"/>
    <w:rsid w:val="00587607"/>
    <w:rsid w:val="005A20BC"/>
    <w:rsid w:val="005A4577"/>
    <w:rsid w:val="005A66E3"/>
    <w:rsid w:val="005B4345"/>
    <w:rsid w:val="005B47F3"/>
    <w:rsid w:val="005B5E9F"/>
    <w:rsid w:val="005B65B1"/>
    <w:rsid w:val="005C0DF9"/>
    <w:rsid w:val="005C184D"/>
    <w:rsid w:val="005C2ED6"/>
    <w:rsid w:val="005C54A4"/>
    <w:rsid w:val="005C6EBA"/>
    <w:rsid w:val="005D1E6E"/>
    <w:rsid w:val="005D44A8"/>
    <w:rsid w:val="005D5693"/>
    <w:rsid w:val="005D583E"/>
    <w:rsid w:val="005D693C"/>
    <w:rsid w:val="005E0A27"/>
    <w:rsid w:val="005E0F21"/>
    <w:rsid w:val="005E153C"/>
    <w:rsid w:val="005E1941"/>
    <w:rsid w:val="005E2269"/>
    <w:rsid w:val="00605536"/>
    <w:rsid w:val="00605BD4"/>
    <w:rsid w:val="00606F29"/>
    <w:rsid w:val="00622CBB"/>
    <w:rsid w:val="00623E06"/>
    <w:rsid w:val="0063206D"/>
    <w:rsid w:val="0063269D"/>
    <w:rsid w:val="00637076"/>
    <w:rsid w:val="00641937"/>
    <w:rsid w:val="00644329"/>
    <w:rsid w:val="00647472"/>
    <w:rsid w:val="00647C84"/>
    <w:rsid w:val="00652318"/>
    <w:rsid w:val="00653968"/>
    <w:rsid w:val="00661AF3"/>
    <w:rsid w:val="00663C8E"/>
    <w:rsid w:val="00664A05"/>
    <w:rsid w:val="00665C94"/>
    <w:rsid w:val="006736B5"/>
    <w:rsid w:val="00680657"/>
    <w:rsid w:val="00684366"/>
    <w:rsid w:val="00685289"/>
    <w:rsid w:val="00694766"/>
    <w:rsid w:val="006A17DE"/>
    <w:rsid w:val="006B4EB3"/>
    <w:rsid w:val="006B5B4C"/>
    <w:rsid w:val="006C1872"/>
    <w:rsid w:val="006D7778"/>
    <w:rsid w:val="006E0056"/>
    <w:rsid w:val="006E43A8"/>
    <w:rsid w:val="006E5FA3"/>
    <w:rsid w:val="006F7D80"/>
    <w:rsid w:val="007055BD"/>
    <w:rsid w:val="00707AC5"/>
    <w:rsid w:val="0071527D"/>
    <w:rsid w:val="00715AEC"/>
    <w:rsid w:val="00717A9D"/>
    <w:rsid w:val="00725D6D"/>
    <w:rsid w:val="00726EF6"/>
    <w:rsid w:val="00734288"/>
    <w:rsid w:val="0073475B"/>
    <w:rsid w:val="00740CB4"/>
    <w:rsid w:val="007430A3"/>
    <w:rsid w:val="00752B29"/>
    <w:rsid w:val="00756165"/>
    <w:rsid w:val="00762C64"/>
    <w:rsid w:val="007640C3"/>
    <w:rsid w:val="00765492"/>
    <w:rsid w:val="00774510"/>
    <w:rsid w:val="00776B98"/>
    <w:rsid w:val="00781BDA"/>
    <w:rsid w:val="00781F08"/>
    <w:rsid w:val="00792C0B"/>
    <w:rsid w:val="007957AC"/>
    <w:rsid w:val="007B072C"/>
    <w:rsid w:val="007B773D"/>
    <w:rsid w:val="007D07D9"/>
    <w:rsid w:val="007D1A76"/>
    <w:rsid w:val="007D7F76"/>
    <w:rsid w:val="007E42CC"/>
    <w:rsid w:val="007E4FA6"/>
    <w:rsid w:val="007E7AEF"/>
    <w:rsid w:val="007F1AFA"/>
    <w:rsid w:val="007F1F90"/>
    <w:rsid w:val="007F3B82"/>
    <w:rsid w:val="007F49CE"/>
    <w:rsid w:val="007F64B9"/>
    <w:rsid w:val="00802586"/>
    <w:rsid w:val="00802920"/>
    <w:rsid w:val="00805906"/>
    <w:rsid w:val="0080719E"/>
    <w:rsid w:val="00811619"/>
    <w:rsid w:val="00822633"/>
    <w:rsid w:val="00824029"/>
    <w:rsid w:val="00824A77"/>
    <w:rsid w:val="008261E1"/>
    <w:rsid w:val="0083063A"/>
    <w:rsid w:val="0083394E"/>
    <w:rsid w:val="0083653D"/>
    <w:rsid w:val="00836697"/>
    <w:rsid w:val="008375FA"/>
    <w:rsid w:val="008430F4"/>
    <w:rsid w:val="00846FB3"/>
    <w:rsid w:val="0085552E"/>
    <w:rsid w:val="0085647C"/>
    <w:rsid w:val="00860784"/>
    <w:rsid w:val="00874D43"/>
    <w:rsid w:val="0088009E"/>
    <w:rsid w:val="00881450"/>
    <w:rsid w:val="00881C45"/>
    <w:rsid w:val="00883DC3"/>
    <w:rsid w:val="008845FD"/>
    <w:rsid w:val="00884755"/>
    <w:rsid w:val="00885F50"/>
    <w:rsid w:val="0088685A"/>
    <w:rsid w:val="0089085B"/>
    <w:rsid w:val="00894856"/>
    <w:rsid w:val="00895644"/>
    <w:rsid w:val="008978E9"/>
    <w:rsid w:val="00897FFD"/>
    <w:rsid w:val="008A67D5"/>
    <w:rsid w:val="008B0DF0"/>
    <w:rsid w:val="008B383C"/>
    <w:rsid w:val="008B4D12"/>
    <w:rsid w:val="008B4FFC"/>
    <w:rsid w:val="008C50CF"/>
    <w:rsid w:val="008C55FE"/>
    <w:rsid w:val="008D2BD4"/>
    <w:rsid w:val="008D35D7"/>
    <w:rsid w:val="008D5101"/>
    <w:rsid w:val="008E300D"/>
    <w:rsid w:val="008E693F"/>
    <w:rsid w:val="00900725"/>
    <w:rsid w:val="00902DB2"/>
    <w:rsid w:val="00903FF5"/>
    <w:rsid w:val="00915005"/>
    <w:rsid w:val="009169CD"/>
    <w:rsid w:val="00920FF1"/>
    <w:rsid w:val="00921053"/>
    <w:rsid w:val="00923263"/>
    <w:rsid w:val="00923CCB"/>
    <w:rsid w:val="00933AAE"/>
    <w:rsid w:val="00934570"/>
    <w:rsid w:val="00935DB7"/>
    <w:rsid w:val="009363EC"/>
    <w:rsid w:val="00936DC5"/>
    <w:rsid w:val="0093728F"/>
    <w:rsid w:val="00940006"/>
    <w:rsid w:val="0094411F"/>
    <w:rsid w:val="009472E4"/>
    <w:rsid w:val="0095139A"/>
    <w:rsid w:val="009571AE"/>
    <w:rsid w:val="00957D01"/>
    <w:rsid w:val="00960629"/>
    <w:rsid w:val="0096110D"/>
    <w:rsid w:val="009617BA"/>
    <w:rsid w:val="00971552"/>
    <w:rsid w:val="0097586A"/>
    <w:rsid w:val="00977C4F"/>
    <w:rsid w:val="00983C8D"/>
    <w:rsid w:val="009905B5"/>
    <w:rsid w:val="0099494F"/>
    <w:rsid w:val="00995E1B"/>
    <w:rsid w:val="009A0B96"/>
    <w:rsid w:val="009A2CC5"/>
    <w:rsid w:val="009A4993"/>
    <w:rsid w:val="009A67A1"/>
    <w:rsid w:val="009B23E2"/>
    <w:rsid w:val="009B3CDF"/>
    <w:rsid w:val="009C5017"/>
    <w:rsid w:val="009C58A8"/>
    <w:rsid w:val="009C5B87"/>
    <w:rsid w:val="009D40D6"/>
    <w:rsid w:val="009E62FA"/>
    <w:rsid w:val="009F192E"/>
    <w:rsid w:val="009F7162"/>
    <w:rsid w:val="00A00CC2"/>
    <w:rsid w:val="00A024DF"/>
    <w:rsid w:val="00A02FE6"/>
    <w:rsid w:val="00A03C56"/>
    <w:rsid w:val="00A05078"/>
    <w:rsid w:val="00A05868"/>
    <w:rsid w:val="00A05AD1"/>
    <w:rsid w:val="00A12E50"/>
    <w:rsid w:val="00A157F4"/>
    <w:rsid w:val="00A171A2"/>
    <w:rsid w:val="00A223D8"/>
    <w:rsid w:val="00A239C7"/>
    <w:rsid w:val="00A247E2"/>
    <w:rsid w:val="00A3248C"/>
    <w:rsid w:val="00A3767A"/>
    <w:rsid w:val="00A40FF5"/>
    <w:rsid w:val="00A46175"/>
    <w:rsid w:val="00A4670C"/>
    <w:rsid w:val="00A52265"/>
    <w:rsid w:val="00A52821"/>
    <w:rsid w:val="00A532DD"/>
    <w:rsid w:val="00A537B8"/>
    <w:rsid w:val="00A61DEB"/>
    <w:rsid w:val="00A62BED"/>
    <w:rsid w:val="00A64947"/>
    <w:rsid w:val="00A66B30"/>
    <w:rsid w:val="00A673D7"/>
    <w:rsid w:val="00A7039E"/>
    <w:rsid w:val="00A7645C"/>
    <w:rsid w:val="00A779B4"/>
    <w:rsid w:val="00A77F1B"/>
    <w:rsid w:val="00A8153A"/>
    <w:rsid w:val="00A86C26"/>
    <w:rsid w:val="00A92092"/>
    <w:rsid w:val="00A94C1A"/>
    <w:rsid w:val="00AA0760"/>
    <w:rsid w:val="00AA5D80"/>
    <w:rsid w:val="00AA78EC"/>
    <w:rsid w:val="00AC0B74"/>
    <w:rsid w:val="00AC0DC3"/>
    <w:rsid w:val="00AC6916"/>
    <w:rsid w:val="00AE0589"/>
    <w:rsid w:val="00AE07CF"/>
    <w:rsid w:val="00AE1126"/>
    <w:rsid w:val="00AE39F7"/>
    <w:rsid w:val="00AF118E"/>
    <w:rsid w:val="00B02D64"/>
    <w:rsid w:val="00B05309"/>
    <w:rsid w:val="00B058C0"/>
    <w:rsid w:val="00B06803"/>
    <w:rsid w:val="00B07269"/>
    <w:rsid w:val="00B11887"/>
    <w:rsid w:val="00B12B58"/>
    <w:rsid w:val="00B15C4E"/>
    <w:rsid w:val="00B20023"/>
    <w:rsid w:val="00B22D4C"/>
    <w:rsid w:val="00B27B9D"/>
    <w:rsid w:val="00B36343"/>
    <w:rsid w:val="00B422D6"/>
    <w:rsid w:val="00B43E0B"/>
    <w:rsid w:val="00B44AA7"/>
    <w:rsid w:val="00B45876"/>
    <w:rsid w:val="00B50142"/>
    <w:rsid w:val="00B50EAE"/>
    <w:rsid w:val="00B52D44"/>
    <w:rsid w:val="00B52FA3"/>
    <w:rsid w:val="00B54373"/>
    <w:rsid w:val="00B54542"/>
    <w:rsid w:val="00B6092B"/>
    <w:rsid w:val="00B6189C"/>
    <w:rsid w:val="00B701B6"/>
    <w:rsid w:val="00B711FC"/>
    <w:rsid w:val="00B724D9"/>
    <w:rsid w:val="00B81DAC"/>
    <w:rsid w:val="00B85822"/>
    <w:rsid w:val="00B9356D"/>
    <w:rsid w:val="00B97C5D"/>
    <w:rsid w:val="00BA0924"/>
    <w:rsid w:val="00BA235E"/>
    <w:rsid w:val="00BA3619"/>
    <w:rsid w:val="00BA63D3"/>
    <w:rsid w:val="00BB1872"/>
    <w:rsid w:val="00BB27D0"/>
    <w:rsid w:val="00BB2B28"/>
    <w:rsid w:val="00BB6244"/>
    <w:rsid w:val="00BB6651"/>
    <w:rsid w:val="00BB7A0C"/>
    <w:rsid w:val="00BC0DD6"/>
    <w:rsid w:val="00BC2617"/>
    <w:rsid w:val="00BC3527"/>
    <w:rsid w:val="00BC5BF6"/>
    <w:rsid w:val="00BC7CA0"/>
    <w:rsid w:val="00BD2846"/>
    <w:rsid w:val="00BE5344"/>
    <w:rsid w:val="00BE5940"/>
    <w:rsid w:val="00BF0A21"/>
    <w:rsid w:val="00BF1447"/>
    <w:rsid w:val="00C035BE"/>
    <w:rsid w:val="00C0694F"/>
    <w:rsid w:val="00C10B81"/>
    <w:rsid w:val="00C13DA4"/>
    <w:rsid w:val="00C2385A"/>
    <w:rsid w:val="00C23A45"/>
    <w:rsid w:val="00C31123"/>
    <w:rsid w:val="00C427F6"/>
    <w:rsid w:val="00C43FD9"/>
    <w:rsid w:val="00C45342"/>
    <w:rsid w:val="00C4634B"/>
    <w:rsid w:val="00C501C5"/>
    <w:rsid w:val="00C50308"/>
    <w:rsid w:val="00C677D3"/>
    <w:rsid w:val="00C6788C"/>
    <w:rsid w:val="00C73786"/>
    <w:rsid w:val="00C74BC6"/>
    <w:rsid w:val="00C7559E"/>
    <w:rsid w:val="00C756EA"/>
    <w:rsid w:val="00C7572E"/>
    <w:rsid w:val="00C77C62"/>
    <w:rsid w:val="00C82F6F"/>
    <w:rsid w:val="00C93598"/>
    <w:rsid w:val="00C96C97"/>
    <w:rsid w:val="00CA2714"/>
    <w:rsid w:val="00CA55BB"/>
    <w:rsid w:val="00CA6657"/>
    <w:rsid w:val="00CB1094"/>
    <w:rsid w:val="00CB7AB1"/>
    <w:rsid w:val="00CC1EFA"/>
    <w:rsid w:val="00CC2D2F"/>
    <w:rsid w:val="00CC6285"/>
    <w:rsid w:val="00CD0009"/>
    <w:rsid w:val="00CD082C"/>
    <w:rsid w:val="00CD7511"/>
    <w:rsid w:val="00CD757A"/>
    <w:rsid w:val="00CE4F27"/>
    <w:rsid w:val="00CF4BD9"/>
    <w:rsid w:val="00D11DDA"/>
    <w:rsid w:val="00D152AE"/>
    <w:rsid w:val="00D26BDE"/>
    <w:rsid w:val="00D33325"/>
    <w:rsid w:val="00D356BC"/>
    <w:rsid w:val="00D41441"/>
    <w:rsid w:val="00D43D38"/>
    <w:rsid w:val="00D50224"/>
    <w:rsid w:val="00D52B90"/>
    <w:rsid w:val="00D53643"/>
    <w:rsid w:val="00D536D4"/>
    <w:rsid w:val="00D54934"/>
    <w:rsid w:val="00D55695"/>
    <w:rsid w:val="00D56674"/>
    <w:rsid w:val="00D62524"/>
    <w:rsid w:val="00D70C9B"/>
    <w:rsid w:val="00D73D30"/>
    <w:rsid w:val="00D841E0"/>
    <w:rsid w:val="00D86DF3"/>
    <w:rsid w:val="00D936B6"/>
    <w:rsid w:val="00D942AA"/>
    <w:rsid w:val="00D949E2"/>
    <w:rsid w:val="00D97B79"/>
    <w:rsid w:val="00DA2655"/>
    <w:rsid w:val="00DA4652"/>
    <w:rsid w:val="00DA5986"/>
    <w:rsid w:val="00DA6D03"/>
    <w:rsid w:val="00DB31FE"/>
    <w:rsid w:val="00DB325F"/>
    <w:rsid w:val="00DB43B7"/>
    <w:rsid w:val="00DB7F61"/>
    <w:rsid w:val="00DC13DB"/>
    <w:rsid w:val="00DC25DC"/>
    <w:rsid w:val="00DD07B2"/>
    <w:rsid w:val="00DE0CE1"/>
    <w:rsid w:val="00DE0E6B"/>
    <w:rsid w:val="00DE4132"/>
    <w:rsid w:val="00DE7054"/>
    <w:rsid w:val="00DF0483"/>
    <w:rsid w:val="00DF1D99"/>
    <w:rsid w:val="00E02CDB"/>
    <w:rsid w:val="00E04C31"/>
    <w:rsid w:val="00E10F81"/>
    <w:rsid w:val="00E229FB"/>
    <w:rsid w:val="00E27173"/>
    <w:rsid w:val="00E2752D"/>
    <w:rsid w:val="00E275F4"/>
    <w:rsid w:val="00E308B8"/>
    <w:rsid w:val="00E3523B"/>
    <w:rsid w:val="00E427B6"/>
    <w:rsid w:val="00E43DA5"/>
    <w:rsid w:val="00E55452"/>
    <w:rsid w:val="00E5755D"/>
    <w:rsid w:val="00E60ECA"/>
    <w:rsid w:val="00E64987"/>
    <w:rsid w:val="00E65DC2"/>
    <w:rsid w:val="00E713A9"/>
    <w:rsid w:val="00E827C0"/>
    <w:rsid w:val="00E90D2E"/>
    <w:rsid w:val="00E91F01"/>
    <w:rsid w:val="00E92364"/>
    <w:rsid w:val="00E94214"/>
    <w:rsid w:val="00EA07B0"/>
    <w:rsid w:val="00EA36CB"/>
    <w:rsid w:val="00EA3732"/>
    <w:rsid w:val="00EA4990"/>
    <w:rsid w:val="00EA57D3"/>
    <w:rsid w:val="00EA5DC5"/>
    <w:rsid w:val="00EC0727"/>
    <w:rsid w:val="00ED4450"/>
    <w:rsid w:val="00ED61FF"/>
    <w:rsid w:val="00EE0F22"/>
    <w:rsid w:val="00EE170E"/>
    <w:rsid w:val="00EE1D43"/>
    <w:rsid w:val="00EE6DFC"/>
    <w:rsid w:val="00EE7810"/>
    <w:rsid w:val="00EF060E"/>
    <w:rsid w:val="00EF5D7D"/>
    <w:rsid w:val="00EF7F0F"/>
    <w:rsid w:val="00F03601"/>
    <w:rsid w:val="00F13335"/>
    <w:rsid w:val="00F16829"/>
    <w:rsid w:val="00F22C29"/>
    <w:rsid w:val="00F23D25"/>
    <w:rsid w:val="00F27C49"/>
    <w:rsid w:val="00F27F39"/>
    <w:rsid w:val="00F30787"/>
    <w:rsid w:val="00F3177C"/>
    <w:rsid w:val="00F5169D"/>
    <w:rsid w:val="00F52FB9"/>
    <w:rsid w:val="00F53C38"/>
    <w:rsid w:val="00F5767D"/>
    <w:rsid w:val="00F63ED1"/>
    <w:rsid w:val="00F641A5"/>
    <w:rsid w:val="00F65483"/>
    <w:rsid w:val="00F65B71"/>
    <w:rsid w:val="00F716F3"/>
    <w:rsid w:val="00F72C58"/>
    <w:rsid w:val="00F72E98"/>
    <w:rsid w:val="00F74FEF"/>
    <w:rsid w:val="00F75ADA"/>
    <w:rsid w:val="00F76E96"/>
    <w:rsid w:val="00F819CA"/>
    <w:rsid w:val="00F83332"/>
    <w:rsid w:val="00F945BF"/>
    <w:rsid w:val="00F947D8"/>
    <w:rsid w:val="00FA4303"/>
    <w:rsid w:val="00FA43F8"/>
    <w:rsid w:val="00FA60AC"/>
    <w:rsid w:val="00FA6662"/>
    <w:rsid w:val="00FB2279"/>
    <w:rsid w:val="00FB3B54"/>
    <w:rsid w:val="00FB5024"/>
    <w:rsid w:val="00FC6306"/>
    <w:rsid w:val="00FC641F"/>
    <w:rsid w:val="00FD460B"/>
    <w:rsid w:val="00FD56F4"/>
    <w:rsid w:val="00FE0DDA"/>
    <w:rsid w:val="00FE10CD"/>
    <w:rsid w:val="00FE3C9B"/>
    <w:rsid w:val="00FE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DE"/>
  </w:style>
  <w:style w:type="paragraph" w:styleId="1">
    <w:name w:val="heading 1"/>
    <w:basedOn w:val="a"/>
    <w:next w:val="a"/>
    <w:link w:val="10"/>
    <w:qFormat/>
    <w:rsid w:val="005B5E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5B5E9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4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49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937C5EFEA560FCE0D68EA610FED1C45B172536CEFD7B566FA01C7B44146AFB348E2950B57AM6SEH" TargetMode="External"/><Relationship Id="rId5" Type="http://schemas.openxmlformats.org/officeDocument/2006/relationships/hyperlink" Target="consultantplus://offline/ref=8D937C5EFEA560FCE0D68EA610FED1C45B172536CEFD7B566FA01C7B44146AFB348E2950B67FM6S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1792</Words>
  <Characters>10218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 А.Д.</dc:creator>
  <cp:keywords/>
  <dc:description/>
  <cp:lastModifiedBy>petruhina</cp:lastModifiedBy>
  <cp:revision>29</cp:revision>
  <cp:lastPrinted>2014-03-06T12:33:00Z</cp:lastPrinted>
  <dcterms:created xsi:type="dcterms:W3CDTF">2014-02-20T07:18:00Z</dcterms:created>
  <dcterms:modified xsi:type="dcterms:W3CDTF">2014-03-06T12:35:00Z</dcterms:modified>
</cp:coreProperties>
</file>